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7044F" w14:textId="77777777" w:rsidR="004D06A5" w:rsidRPr="00967B15" w:rsidRDefault="004D06A5" w:rsidP="00B26B94">
      <w:pPr>
        <w:spacing w:after="0" w:line="240" w:lineRule="auto"/>
        <w:jc w:val="right"/>
        <w:rPr>
          <w:rFonts w:ascii="Times New Roman" w:hAnsi="Times New Roman" w:cs="Times New Roman"/>
          <w:noProof w:val="0"/>
        </w:rPr>
      </w:pPr>
    </w:p>
    <w:p w14:paraId="5618ADE8" w14:textId="19EE9FFD" w:rsidR="00DC08DE" w:rsidRPr="00967B15" w:rsidRDefault="0060633D" w:rsidP="001E5FFF">
      <w:pPr>
        <w:spacing w:after="0" w:line="240" w:lineRule="auto"/>
        <w:jc w:val="center"/>
        <w:rPr>
          <w:rFonts w:ascii="Times New Roman" w:hAnsi="Times New Roman" w:cs="Times New Roman"/>
          <w:b/>
          <w:noProof w:val="0"/>
        </w:rPr>
      </w:pPr>
      <w:r w:rsidRPr="00967B15">
        <w:rPr>
          <w:rFonts w:ascii="Times New Roman" w:hAnsi="Times New Roman" w:cs="Times New Roman"/>
          <w:b/>
          <w:noProof w:val="0"/>
        </w:rPr>
        <w:t>Radiacinės saugos priemonių techninė specifikacija</w:t>
      </w:r>
    </w:p>
    <w:p w14:paraId="5D33D947" w14:textId="77777777" w:rsidR="00105CA8" w:rsidRPr="00967B15" w:rsidRDefault="00105CA8" w:rsidP="001E5FFF">
      <w:pPr>
        <w:spacing w:after="0" w:line="240" w:lineRule="auto"/>
        <w:jc w:val="center"/>
        <w:rPr>
          <w:rFonts w:ascii="Times New Roman" w:hAnsi="Times New Roman" w:cs="Times New Roman"/>
          <w:b/>
          <w:noProof w:val="0"/>
        </w:rPr>
      </w:pPr>
    </w:p>
    <w:tbl>
      <w:tblPr>
        <w:tblStyle w:val="TableGrid"/>
        <w:tblW w:w="5069" w:type="pct"/>
        <w:tblLook w:val="04A0" w:firstRow="1" w:lastRow="0" w:firstColumn="1" w:lastColumn="0" w:noHBand="0" w:noVBand="1"/>
      </w:tblPr>
      <w:tblGrid>
        <w:gridCol w:w="986"/>
        <w:gridCol w:w="1987"/>
        <w:gridCol w:w="3543"/>
        <w:gridCol w:w="3820"/>
      </w:tblGrid>
      <w:tr w:rsidR="00C71CF4" w:rsidRPr="00967B15" w14:paraId="2B4BA76A" w14:textId="0940EEAD" w:rsidTr="00ED370A">
        <w:trPr>
          <w:trHeight w:val="771"/>
        </w:trPr>
        <w:tc>
          <w:tcPr>
            <w:tcW w:w="477" w:type="pct"/>
            <w:vAlign w:val="center"/>
          </w:tcPr>
          <w:p w14:paraId="4EFB8E70" w14:textId="7304E7A7" w:rsidR="00105CA8" w:rsidRPr="00967B15" w:rsidRDefault="008A1E14" w:rsidP="003C766B">
            <w:pPr>
              <w:jc w:val="center"/>
              <w:rPr>
                <w:rFonts w:ascii="Times New Roman" w:hAnsi="Times New Roman" w:cs="Times New Roman"/>
                <w:b/>
                <w:noProof w:val="0"/>
              </w:rPr>
            </w:pPr>
            <w:r w:rsidRPr="00967B15">
              <w:rPr>
                <w:rFonts w:ascii="Times New Roman" w:hAnsi="Times New Roman" w:cs="Times New Roman"/>
                <w:b/>
                <w:noProof w:val="0"/>
              </w:rPr>
              <w:t xml:space="preserve">Pirkimo </w:t>
            </w:r>
            <w:r w:rsidR="00105CA8" w:rsidRPr="00967B15">
              <w:rPr>
                <w:rFonts w:ascii="Times New Roman" w:hAnsi="Times New Roman" w:cs="Times New Roman"/>
                <w:b/>
                <w:noProof w:val="0"/>
              </w:rPr>
              <w:t>dalies Nr.</w:t>
            </w:r>
          </w:p>
        </w:tc>
        <w:tc>
          <w:tcPr>
            <w:tcW w:w="961" w:type="pct"/>
            <w:vAlign w:val="center"/>
          </w:tcPr>
          <w:p w14:paraId="23944DCF" w14:textId="77777777" w:rsidR="00105CA8" w:rsidRPr="00967B15" w:rsidRDefault="00105CA8" w:rsidP="003C766B">
            <w:pPr>
              <w:jc w:val="center"/>
              <w:rPr>
                <w:rFonts w:ascii="Times New Roman" w:hAnsi="Times New Roman" w:cs="Times New Roman"/>
                <w:b/>
                <w:noProof w:val="0"/>
              </w:rPr>
            </w:pPr>
            <w:r w:rsidRPr="00967B15">
              <w:rPr>
                <w:rFonts w:ascii="Times New Roman" w:hAnsi="Times New Roman" w:cs="Times New Roman"/>
                <w:b/>
                <w:noProof w:val="0"/>
              </w:rPr>
              <w:t>Parametrai</w:t>
            </w:r>
          </w:p>
          <w:p w14:paraId="0B79BFFD" w14:textId="77777777" w:rsidR="00105CA8" w:rsidRPr="00967B15" w:rsidRDefault="00105CA8" w:rsidP="003C766B">
            <w:pPr>
              <w:jc w:val="center"/>
              <w:rPr>
                <w:rFonts w:ascii="Times New Roman" w:hAnsi="Times New Roman" w:cs="Times New Roman"/>
                <w:b/>
                <w:noProof w:val="0"/>
              </w:rPr>
            </w:pPr>
            <w:r w:rsidRPr="00967B15">
              <w:rPr>
                <w:rFonts w:ascii="Times New Roman" w:hAnsi="Times New Roman" w:cs="Times New Roman"/>
                <w:b/>
                <w:noProof w:val="0"/>
              </w:rPr>
              <w:t>(specifikacija)</w:t>
            </w:r>
          </w:p>
        </w:tc>
        <w:tc>
          <w:tcPr>
            <w:tcW w:w="1714" w:type="pct"/>
            <w:vAlign w:val="center"/>
          </w:tcPr>
          <w:p w14:paraId="58C712D1" w14:textId="77777777" w:rsidR="00105CA8" w:rsidRPr="00967B15" w:rsidRDefault="00105CA8" w:rsidP="008A1E14">
            <w:pPr>
              <w:ind w:right="-58"/>
              <w:jc w:val="center"/>
              <w:rPr>
                <w:rFonts w:ascii="Times New Roman" w:hAnsi="Times New Roman" w:cs="Times New Roman"/>
                <w:b/>
                <w:noProof w:val="0"/>
              </w:rPr>
            </w:pPr>
            <w:r w:rsidRPr="00967B15">
              <w:rPr>
                <w:rFonts w:ascii="Times New Roman" w:hAnsi="Times New Roman" w:cs="Times New Roman"/>
                <w:b/>
                <w:noProof w:val="0"/>
              </w:rPr>
              <w:t>Reikalaujamos parametrų reikšmės</w:t>
            </w:r>
          </w:p>
        </w:tc>
        <w:tc>
          <w:tcPr>
            <w:tcW w:w="1848" w:type="pct"/>
            <w:vAlign w:val="center"/>
          </w:tcPr>
          <w:p w14:paraId="25E3B2B6" w14:textId="77777777" w:rsidR="00105CA8" w:rsidRPr="00967B15" w:rsidRDefault="00105CA8" w:rsidP="003C766B">
            <w:pPr>
              <w:jc w:val="center"/>
              <w:rPr>
                <w:rFonts w:ascii="Times New Roman" w:hAnsi="Times New Roman" w:cs="Times New Roman"/>
                <w:b/>
                <w:noProof w:val="0"/>
              </w:rPr>
            </w:pPr>
            <w:r w:rsidRPr="00967B15">
              <w:rPr>
                <w:rFonts w:ascii="Times New Roman" w:hAnsi="Times New Roman" w:cs="Times New Roman"/>
                <w:b/>
                <w:noProof w:val="0"/>
              </w:rPr>
              <w:t>Siūlomos parametrų reikšmės</w:t>
            </w:r>
          </w:p>
        </w:tc>
      </w:tr>
      <w:tr w:rsidR="00311450" w:rsidRPr="00967B15" w14:paraId="7B2B52C5" w14:textId="77777777" w:rsidTr="00ED370A">
        <w:trPr>
          <w:trHeight w:val="510"/>
        </w:trPr>
        <w:tc>
          <w:tcPr>
            <w:tcW w:w="477" w:type="pct"/>
            <w:shd w:val="clear" w:color="auto" w:fill="auto"/>
            <w:vAlign w:val="center"/>
          </w:tcPr>
          <w:p w14:paraId="26A6BD5F" w14:textId="0431ED7D" w:rsidR="00311450" w:rsidRPr="00967B15" w:rsidRDefault="00311450" w:rsidP="00311450">
            <w:pPr>
              <w:jc w:val="center"/>
              <w:rPr>
                <w:rFonts w:ascii="Times New Roman" w:hAnsi="Times New Roman" w:cs="Times New Roman"/>
                <w:b/>
                <w:noProof w:val="0"/>
              </w:rPr>
            </w:pPr>
            <w:r w:rsidRPr="00967B15">
              <w:rPr>
                <w:rFonts w:ascii="Times New Roman" w:hAnsi="Times New Roman" w:cs="Times New Roman"/>
                <w:b/>
                <w:noProof w:val="0"/>
              </w:rPr>
              <w:t>9.</w:t>
            </w:r>
          </w:p>
        </w:tc>
        <w:tc>
          <w:tcPr>
            <w:tcW w:w="961" w:type="pct"/>
            <w:shd w:val="clear" w:color="auto" w:fill="auto"/>
            <w:vAlign w:val="center"/>
          </w:tcPr>
          <w:p w14:paraId="65BB99CF" w14:textId="18C94C21" w:rsidR="00311450" w:rsidRPr="00967B15" w:rsidRDefault="00311450" w:rsidP="00311450">
            <w:pPr>
              <w:tabs>
                <w:tab w:val="left" w:pos="2355"/>
              </w:tabs>
              <w:rPr>
                <w:rFonts w:ascii="Times New Roman" w:eastAsia="Times New Roman" w:hAnsi="Times New Roman" w:cs="Times New Roman"/>
                <w:b/>
                <w:bCs/>
                <w:noProof w:val="0"/>
                <w:lang w:eastAsia="lt-LT"/>
              </w:rPr>
            </w:pPr>
            <w:r w:rsidRPr="00967B15">
              <w:rPr>
                <w:rFonts w:ascii="Times New Roman" w:eastAsia="Times New Roman" w:hAnsi="Times New Roman" w:cs="Times New Roman"/>
                <w:b/>
                <w:bCs/>
                <w:noProof w:val="0"/>
                <w:lang w:eastAsia="lt-LT"/>
              </w:rPr>
              <w:t>Apsauginiai akiniai</w:t>
            </w:r>
          </w:p>
        </w:tc>
        <w:tc>
          <w:tcPr>
            <w:tcW w:w="1714" w:type="pct"/>
            <w:shd w:val="clear" w:color="auto" w:fill="auto"/>
            <w:vAlign w:val="center"/>
          </w:tcPr>
          <w:p w14:paraId="69089228" w14:textId="4E47A3C1" w:rsidR="00311450" w:rsidRPr="00967B15" w:rsidRDefault="00311450" w:rsidP="00311450">
            <w:pPr>
              <w:tabs>
                <w:tab w:val="left" w:pos="2355"/>
              </w:tabs>
              <w:ind w:right="-58"/>
              <w:rPr>
                <w:rFonts w:ascii="Times New Roman" w:eastAsia="Calibri" w:hAnsi="Times New Roman" w:cs="Times New Roman"/>
                <w:b/>
                <w:noProof w:val="0"/>
              </w:rPr>
            </w:pPr>
            <w:r w:rsidRPr="00967B15">
              <w:rPr>
                <w:rFonts w:ascii="Times New Roman" w:eastAsia="Calibri" w:hAnsi="Times New Roman" w:cs="Times New Roman"/>
                <w:b/>
                <w:noProof w:val="0"/>
              </w:rPr>
              <w:t>Kiekis – 23 vnt.</w:t>
            </w:r>
          </w:p>
        </w:tc>
        <w:tc>
          <w:tcPr>
            <w:tcW w:w="1848" w:type="pct"/>
            <w:shd w:val="clear" w:color="auto" w:fill="auto"/>
          </w:tcPr>
          <w:p w14:paraId="08DC0152" w14:textId="149F7E61" w:rsidR="00311450" w:rsidRPr="00967B15" w:rsidRDefault="00CA7F6E" w:rsidP="00311450">
            <w:pPr>
              <w:tabs>
                <w:tab w:val="left" w:pos="2355"/>
              </w:tabs>
              <w:rPr>
                <w:rFonts w:ascii="Times New Roman" w:hAnsi="Times New Roman" w:cs="Times New Roman"/>
                <w:noProof w:val="0"/>
              </w:rPr>
            </w:pPr>
            <w:r w:rsidRPr="00CA7F6E">
              <w:rPr>
                <w:rFonts w:ascii="Times New Roman" w:hAnsi="Times New Roman" w:cs="Times New Roman"/>
                <w:noProof w:val="0"/>
              </w:rPr>
              <w:t>Kiekis – 23 vnt.</w:t>
            </w:r>
          </w:p>
        </w:tc>
      </w:tr>
      <w:tr w:rsidR="00311450" w:rsidRPr="00967B15" w14:paraId="7A9BD8A2" w14:textId="77777777" w:rsidTr="00ED370A">
        <w:trPr>
          <w:trHeight w:val="510"/>
        </w:trPr>
        <w:tc>
          <w:tcPr>
            <w:tcW w:w="477" w:type="pct"/>
            <w:shd w:val="clear" w:color="auto" w:fill="auto"/>
          </w:tcPr>
          <w:p w14:paraId="1F65CB54" w14:textId="06D18ABF" w:rsidR="00311450" w:rsidRPr="00967B15" w:rsidRDefault="00311450" w:rsidP="00311450">
            <w:pPr>
              <w:jc w:val="center"/>
              <w:rPr>
                <w:rFonts w:ascii="Times New Roman" w:hAnsi="Times New Roman" w:cs="Times New Roman"/>
                <w:noProof w:val="0"/>
              </w:rPr>
            </w:pPr>
            <w:r w:rsidRPr="00967B15">
              <w:rPr>
                <w:rFonts w:ascii="Times New Roman" w:hAnsi="Times New Roman" w:cs="Times New Roman"/>
                <w:noProof w:val="0"/>
              </w:rPr>
              <w:t>9.1.</w:t>
            </w:r>
          </w:p>
        </w:tc>
        <w:tc>
          <w:tcPr>
            <w:tcW w:w="961" w:type="pct"/>
            <w:shd w:val="clear" w:color="auto" w:fill="auto"/>
          </w:tcPr>
          <w:p w14:paraId="1F3608FE" w14:textId="5E9A7461" w:rsidR="00311450" w:rsidRPr="00967B15" w:rsidRDefault="00311450" w:rsidP="00311450">
            <w:pPr>
              <w:tabs>
                <w:tab w:val="left" w:pos="2355"/>
              </w:tabs>
              <w:rPr>
                <w:rFonts w:ascii="Times New Roman" w:hAnsi="Times New Roman" w:cs="Times New Roman"/>
                <w:noProof w:val="0"/>
              </w:rPr>
            </w:pPr>
            <w:r w:rsidRPr="00967B15">
              <w:rPr>
                <w:rFonts w:ascii="Times New Roman" w:eastAsia="SimSun" w:hAnsi="Times New Roman" w:cs="Times New Roman"/>
                <w:noProof w:val="0"/>
                <w:kern w:val="1"/>
                <w:lang w:eastAsia="zh-CN"/>
              </w:rPr>
              <w:t>Paskirtis</w:t>
            </w:r>
          </w:p>
        </w:tc>
        <w:tc>
          <w:tcPr>
            <w:tcW w:w="1714" w:type="pct"/>
            <w:shd w:val="clear" w:color="auto" w:fill="auto"/>
          </w:tcPr>
          <w:p w14:paraId="7703C9F1" w14:textId="23551FE2" w:rsidR="00311450" w:rsidRPr="00967B15" w:rsidRDefault="00311450" w:rsidP="00311450">
            <w:pPr>
              <w:tabs>
                <w:tab w:val="left" w:pos="2355"/>
              </w:tabs>
              <w:ind w:right="-58"/>
              <w:rPr>
                <w:rFonts w:ascii="Times New Roman" w:hAnsi="Times New Roman" w:cs="Times New Roman"/>
                <w:noProof w:val="0"/>
              </w:rPr>
            </w:pPr>
            <w:r w:rsidRPr="00967B15">
              <w:rPr>
                <w:rFonts w:ascii="Times New Roman" w:hAnsi="Times New Roman" w:cs="Times New Roman"/>
                <w:noProof w:val="0"/>
              </w:rPr>
              <w:t>Skirti akių apsaugai nuo rentgeno spinduliuotės</w:t>
            </w:r>
          </w:p>
        </w:tc>
        <w:tc>
          <w:tcPr>
            <w:tcW w:w="1848" w:type="pct"/>
            <w:shd w:val="clear" w:color="auto" w:fill="auto"/>
          </w:tcPr>
          <w:p w14:paraId="116020C5" w14:textId="77777777" w:rsidR="00311450" w:rsidRDefault="00CA7F6E" w:rsidP="00311450">
            <w:pPr>
              <w:tabs>
                <w:tab w:val="left" w:pos="2355"/>
              </w:tabs>
              <w:rPr>
                <w:rFonts w:ascii="Times New Roman" w:hAnsi="Times New Roman" w:cs="Times New Roman"/>
                <w:noProof w:val="0"/>
              </w:rPr>
            </w:pPr>
            <w:r w:rsidRPr="00CA7F6E">
              <w:rPr>
                <w:rFonts w:ascii="Times New Roman" w:hAnsi="Times New Roman" w:cs="Times New Roman"/>
                <w:noProof w:val="0"/>
              </w:rPr>
              <w:t>Skirti akių apsaugai nuo rentgeno spinduliuotės</w:t>
            </w:r>
          </w:p>
          <w:p w14:paraId="6767224D" w14:textId="59F80AF9" w:rsidR="00CA7F6E" w:rsidRPr="00967B15" w:rsidRDefault="00CA7F6E" w:rsidP="00311450">
            <w:pPr>
              <w:tabs>
                <w:tab w:val="left" w:pos="2355"/>
              </w:tabs>
              <w:rPr>
                <w:rFonts w:ascii="Times New Roman" w:hAnsi="Times New Roman" w:cs="Times New Roman"/>
                <w:noProof w:val="0"/>
              </w:rPr>
            </w:pPr>
            <w:r w:rsidRPr="00CA7F6E">
              <w:rPr>
                <w:rFonts w:ascii="Times New Roman" w:hAnsi="Times New Roman" w:cs="Times New Roman"/>
                <w:noProof w:val="0"/>
              </w:rPr>
              <w:t>AmRay akiniai.pdf</w:t>
            </w:r>
          </w:p>
        </w:tc>
      </w:tr>
      <w:tr w:rsidR="00311450" w:rsidRPr="00967B15" w14:paraId="5AC89E67" w14:textId="77777777" w:rsidTr="00ED370A">
        <w:trPr>
          <w:trHeight w:val="510"/>
        </w:trPr>
        <w:tc>
          <w:tcPr>
            <w:tcW w:w="477" w:type="pct"/>
            <w:shd w:val="clear" w:color="auto" w:fill="auto"/>
          </w:tcPr>
          <w:p w14:paraId="36DDC110" w14:textId="43041A38" w:rsidR="00311450" w:rsidRPr="00967B15" w:rsidRDefault="00311450" w:rsidP="00311450">
            <w:pPr>
              <w:jc w:val="center"/>
              <w:rPr>
                <w:rFonts w:ascii="Times New Roman" w:hAnsi="Times New Roman" w:cs="Times New Roman"/>
                <w:noProof w:val="0"/>
              </w:rPr>
            </w:pPr>
            <w:r w:rsidRPr="00967B15">
              <w:rPr>
                <w:rFonts w:ascii="Times New Roman" w:hAnsi="Times New Roman" w:cs="Times New Roman"/>
                <w:noProof w:val="0"/>
              </w:rPr>
              <w:t>9.2.</w:t>
            </w:r>
          </w:p>
        </w:tc>
        <w:tc>
          <w:tcPr>
            <w:tcW w:w="961" w:type="pct"/>
            <w:shd w:val="clear" w:color="auto" w:fill="auto"/>
          </w:tcPr>
          <w:p w14:paraId="74444353" w14:textId="05DA73CA" w:rsidR="00311450" w:rsidRPr="00967B15" w:rsidRDefault="00311450" w:rsidP="00311450">
            <w:pPr>
              <w:tabs>
                <w:tab w:val="left" w:pos="2355"/>
              </w:tabs>
              <w:rPr>
                <w:rFonts w:ascii="Times New Roman" w:hAnsi="Times New Roman" w:cs="Times New Roman"/>
                <w:noProof w:val="0"/>
              </w:rPr>
            </w:pPr>
            <w:r w:rsidRPr="00967B15">
              <w:rPr>
                <w:rFonts w:ascii="Times New Roman" w:hAnsi="Times New Roman" w:cs="Times New Roman"/>
                <w:noProof w:val="0"/>
              </w:rPr>
              <w:t>Rėmelių medžiaga</w:t>
            </w:r>
          </w:p>
        </w:tc>
        <w:tc>
          <w:tcPr>
            <w:tcW w:w="1714" w:type="pct"/>
            <w:shd w:val="clear" w:color="auto" w:fill="auto"/>
          </w:tcPr>
          <w:p w14:paraId="79D7B00C" w14:textId="747EC08A" w:rsidR="00311450" w:rsidRPr="00967B15" w:rsidRDefault="00311450" w:rsidP="00311450">
            <w:pPr>
              <w:tabs>
                <w:tab w:val="left" w:pos="2355"/>
              </w:tabs>
              <w:ind w:right="-58"/>
              <w:rPr>
                <w:rFonts w:ascii="Times New Roman" w:hAnsi="Times New Roman" w:cs="Times New Roman"/>
                <w:noProof w:val="0"/>
              </w:rPr>
            </w:pPr>
            <w:r w:rsidRPr="00967B15">
              <w:rPr>
                <w:rFonts w:ascii="Times New Roman" w:hAnsi="Times New Roman" w:cs="Times New Roman"/>
                <w:noProof w:val="0"/>
              </w:rPr>
              <w:t>Rėmeliai pagaminti iš nailono arba lygiavertės medžiagos</w:t>
            </w:r>
          </w:p>
        </w:tc>
        <w:tc>
          <w:tcPr>
            <w:tcW w:w="1848" w:type="pct"/>
            <w:shd w:val="clear" w:color="auto" w:fill="auto"/>
          </w:tcPr>
          <w:p w14:paraId="55C9C0B9" w14:textId="77777777" w:rsidR="00311450" w:rsidRDefault="00CA7F6E" w:rsidP="00311450">
            <w:pPr>
              <w:tabs>
                <w:tab w:val="left" w:pos="2355"/>
              </w:tabs>
              <w:rPr>
                <w:rFonts w:ascii="Times New Roman" w:hAnsi="Times New Roman" w:cs="Times New Roman"/>
                <w:noProof w:val="0"/>
              </w:rPr>
            </w:pPr>
            <w:r w:rsidRPr="00CA7F6E">
              <w:rPr>
                <w:rFonts w:ascii="Times New Roman" w:hAnsi="Times New Roman" w:cs="Times New Roman"/>
                <w:noProof w:val="0"/>
              </w:rPr>
              <w:t>Rėmeliai pagaminti iš nailono</w:t>
            </w:r>
          </w:p>
          <w:p w14:paraId="6289C7F3" w14:textId="0D33290B" w:rsidR="00CA7F6E" w:rsidRPr="00967B15" w:rsidRDefault="00CA7F6E" w:rsidP="00311450">
            <w:pPr>
              <w:tabs>
                <w:tab w:val="left" w:pos="2355"/>
              </w:tabs>
              <w:rPr>
                <w:rFonts w:ascii="Times New Roman" w:hAnsi="Times New Roman" w:cs="Times New Roman"/>
                <w:noProof w:val="0"/>
              </w:rPr>
            </w:pPr>
            <w:r w:rsidRPr="00CA7F6E">
              <w:rPr>
                <w:rFonts w:ascii="Times New Roman" w:hAnsi="Times New Roman" w:cs="Times New Roman"/>
                <w:noProof w:val="0"/>
              </w:rPr>
              <w:t>AmRay akiniai.pdf</w:t>
            </w:r>
          </w:p>
        </w:tc>
      </w:tr>
      <w:tr w:rsidR="00311450" w:rsidRPr="00967B15" w14:paraId="0230CDDD" w14:textId="77777777" w:rsidTr="00ED370A">
        <w:trPr>
          <w:trHeight w:val="510"/>
        </w:trPr>
        <w:tc>
          <w:tcPr>
            <w:tcW w:w="477" w:type="pct"/>
            <w:shd w:val="clear" w:color="auto" w:fill="auto"/>
          </w:tcPr>
          <w:p w14:paraId="0D543CD5" w14:textId="6F789CB3" w:rsidR="00311450" w:rsidRPr="00967B15" w:rsidRDefault="00311450" w:rsidP="00311450">
            <w:pPr>
              <w:jc w:val="center"/>
              <w:rPr>
                <w:rFonts w:ascii="Times New Roman" w:hAnsi="Times New Roman" w:cs="Times New Roman"/>
                <w:noProof w:val="0"/>
              </w:rPr>
            </w:pPr>
            <w:r w:rsidRPr="00967B15">
              <w:rPr>
                <w:rFonts w:ascii="Times New Roman" w:hAnsi="Times New Roman" w:cs="Times New Roman"/>
                <w:noProof w:val="0"/>
              </w:rPr>
              <w:t>9.3.</w:t>
            </w:r>
          </w:p>
        </w:tc>
        <w:tc>
          <w:tcPr>
            <w:tcW w:w="961" w:type="pct"/>
            <w:shd w:val="clear" w:color="auto" w:fill="auto"/>
          </w:tcPr>
          <w:p w14:paraId="73AE7E1C" w14:textId="58F12B1C" w:rsidR="00311450" w:rsidRPr="00967B15" w:rsidRDefault="00311450" w:rsidP="00311450">
            <w:pPr>
              <w:tabs>
                <w:tab w:val="left" w:pos="2355"/>
              </w:tabs>
              <w:rPr>
                <w:rFonts w:ascii="Times New Roman" w:hAnsi="Times New Roman" w:cs="Times New Roman"/>
                <w:noProof w:val="0"/>
              </w:rPr>
            </w:pPr>
            <w:r w:rsidRPr="00967B15">
              <w:rPr>
                <w:rFonts w:ascii="Times New Roman" w:hAnsi="Times New Roman" w:cs="Times New Roman"/>
                <w:noProof w:val="0"/>
              </w:rPr>
              <w:t>Apsauginė medžiaga</w:t>
            </w:r>
          </w:p>
        </w:tc>
        <w:tc>
          <w:tcPr>
            <w:tcW w:w="1714" w:type="pct"/>
            <w:shd w:val="clear" w:color="auto" w:fill="auto"/>
          </w:tcPr>
          <w:p w14:paraId="0828E3FF" w14:textId="69DE1E74" w:rsidR="00311450" w:rsidRPr="00967B15" w:rsidRDefault="00311450" w:rsidP="00311450">
            <w:pPr>
              <w:tabs>
                <w:tab w:val="left" w:pos="2355"/>
              </w:tabs>
              <w:ind w:right="-58"/>
              <w:rPr>
                <w:rFonts w:ascii="Times New Roman" w:hAnsi="Times New Roman" w:cs="Times New Roman"/>
                <w:noProof w:val="0"/>
              </w:rPr>
            </w:pPr>
            <w:r w:rsidRPr="00967B15">
              <w:rPr>
                <w:rFonts w:ascii="Times New Roman" w:hAnsi="Times New Roman" w:cs="Times New Roman"/>
                <w:noProof w:val="0"/>
                <w:shd w:val="clear" w:color="auto" w:fill="FFFFFF"/>
              </w:rPr>
              <w:t>Su apsauginiais stiklais, įmontuotais priekyje, bei apsauginiais stiklais arba kitos medžiagos apsaugomis šonuose</w:t>
            </w:r>
          </w:p>
        </w:tc>
        <w:tc>
          <w:tcPr>
            <w:tcW w:w="1848" w:type="pct"/>
            <w:shd w:val="clear" w:color="auto" w:fill="auto"/>
          </w:tcPr>
          <w:p w14:paraId="6E03BB86" w14:textId="568EB7F4" w:rsidR="00311450" w:rsidRDefault="00CA7F6E" w:rsidP="00311450">
            <w:pPr>
              <w:rPr>
                <w:rFonts w:ascii="Times New Roman" w:hAnsi="Times New Roman" w:cs="Times New Roman"/>
                <w:noProof w:val="0"/>
                <w:shd w:val="clear" w:color="auto" w:fill="FFFFFF"/>
              </w:rPr>
            </w:pPr>
            <w:r w:rsidRPr="00CA7F6E">
              <w:rPr>
                <w:rFonts w:ascii="Times New Roman" w:hAnsi="Times New Roman" w:cs="Times New Roman"/>
                <w:noProof w:val="0"/>
                <w:shd w:val="clear" w:color="auto" w:fill="FFFFFF"/>
              </w:rPr>
              <w:t>Su apsauginiais stiklais, įmontuotais priekyje, bei apsauginiais stiklais šonuose</w:t>
            </w:r>
          </w:p>
          <w:p w14:paraId="23BF6FCD" w14:textId="354A2751" w:rsidR="00CA7F6E" w:rsidRPr="00967B15" w:rsidRDefault="00CA7F6E" w:rsidP="00311450">
            <w:pPr>
              <w:rPr>
                <w:rFonts w:ascii="Times New Roman" w:hAnsi="Times New Roman" w:cs="Times New Roman"/>
                <w:noProof w:val="0"/>
                <w:shd w:val="clear" w:color="auto" w:fill="FFFFFF"/>
              </w:rPr>
            </w:pPr>
            <w:r w:rsidRPr="00CA7F6E">
              <w:rPr>
                <w:rFonts w:ascii="Times New Roman" w:hAnsi="Times New Roman" w:cs="Times New Roman"/>
                <w:noProof w:val="0"/>
                <w:shd w:val="clear" w:color="auto" w:fill="FFFFFF"/>
              </w:rPr>
              <w:t>AmRay akiniai.pdf</w:t>
            </w:r>
          </w:p>
        </w:tc>
      </w:tr>
      <w:tr w:rsidR="00311450" w:rsidRPr="00967B15" w14:paraId="4F38E524" w14:textId="77777777" w:rsidTr="00ED370A">
        <w:trPr>
          <w:trHeight w:val="510"/>
        </w:trPr>
        <w:tc>
          <w:tcPr>
            <w:tcW w:w="477" w:type="pct"/>
            <w:shd w:val="clear" w:color="auto" w:fill="auto"/>
          </w:tcPr>
          <w:p w14:paraId="405D7138" w14:textId="50D3E40C" w:rsidR="00311450" w:rsidRPr="00967B15" w:rsidRDefault="00311450" w:rsidP="00311450">
            <w:pPr>
              <w:jc w:val="center"/>
              <w:rPr>
                <w:rFonts w:ascii="Times New Roman" w:hAnsi="Times New Roman" w:cs="Times New Roman"/>
                <w:noProof w:val="0"/>
              </w:rPr>
            </w:pPr>
            <w:r w:rsidRPr="00967B15">
              <w:rPr>
                <w:rFonts w:ascii="Times New Roman" w:hAnsi="Times New Roman" w:cs="Times New Roman"/>
                <w:noProof w:val="0"/>
              </w:rPr>
              <w:t>9.4.</w:t>
            </w:r>
          </w:p>
        </w:tc>
        <w:tc>
          <w:tcPr>
            <w:tcW w:w="961" w:type="pct"/>
            <w:shd w:val="clear" w:color="auto" w:fill="auto"/>
          </w:tcPr>
          <w:p w14:paraId="5BCD549F" w14:textId="2F2BC5C2" w:rsidR="00311450" w:rsidRPr="00967B15" w:rsidRDefault="00311450" w:rsidP="00311450">
            <w:pPr>
              <w:tabs>
                <w:tab w:val="left" w:pos="2355"/>
              </w:tabs>
              <w:rPr>
                <w:rFonts w:ascii="Times New Roman" w:hAnsi="Times New Roman" w:cs="Times New Roman"/>
                <w:noProof w:val="0"/>
              </w:rPr>
            </w:pPr>
            <w:r w:rsidRPr="00967B15">
              <w:rPr>
                <w:rFonts w:ascii="Times New Roman" w:eastAsia="SimSun" w:hAnsi="Times New Roman" w:cs="Times New Roman"/>
                <w:noProof w:val="0"/>
                <w:kern w:val="1"/>
                <w:lang w:eastAsia="zh-CN"/>
              </w:rPr>
              <w:t>Švino ekvivalentas</w:t>
            </w:r>
          </w:p>
        </w:tc>
        <w:tc>
          <w:tcPr>
            <w:tcW w:w="1714" w:type="pct"/>
            <w:shd w:val="clear" w:color="auto" w:fill="auto"/>
          </w:tcPr>
          <w:p w14:paraId="6F344B73" w14:textId="0D7614B3" w:rsidR="00311450" w:rsidRPr="00967B15" w:rsidRDefault="00311450" w:rsidP="00311450">
            <w:pPr>
              <w:tabs>
                <w:tab w:val="left" w:pos="2355"/>
              </w:tabs>
              <w:ind w:right="-58"/>
              <w:rPr>
                <w:rFonts w:ascii="Times New Roman" w:hAnsi="Times New Roman" w:cs="Times New Roman"/>
                <w:noProof w:val="0"/>
              </w:rPr>
            </w:pPr>
            <w:r w:rsidRPr="00967B15">
              <w:rPr>
                <w:rFonts w:ascii="Times New Roman" w:hAnsi="Times New Roman" w:cs="Times New Roman"/>
                <w:noProof w:val="0"/>
              </w:rPr>
              <w:t>Priekinių apsauginių stiklų švino ekvivalentas ≥ 0,75 mm Pb, šoninių apsauginių stiklų (arba kitos medžiagos) ≥ 0,5 mm Pb</w:t>
            </w:r>
          </w:p>
        </w:tc>
        <w:tc>
          <w:tcPr>
            <w:tcW w:w="1848" w:type="pct"/>
            <w:shd w:val="clear" w:color="auto" w:fill="auto"/>
          </w:tcPr>
          <w:p w14:paraId="14CB56FF" w14:textId="5644DB65" w:rsidR="00311450" w:rsidRDefault="00CA7F6E" w:rsidP="00311450">
            <w:pPr>
              <w:tabs>
                <w:tab w:val="left" w:pos="2355"/>
              </w:tabs>
              <w:rPr>
                <w:rFonts w:ascii="Times New Roman" w:hAnsi="Times New Roman" w:cs="Times New Roman"/>
                <w:noProof w:val="0"/>
              </w:rPr>
            </w:pPr>
            <w:r w:rsidRPr="00CA7F6E">
              <w:rPr>
                <w:rFonts w:ascii="Times New Roman" w:hAnsi="Times New Roman" w:cs="Times New Roman"/>
                <w:noProof w:val="0"/>
              </w:rPr>
              <w:t>Priekinių apsauginių stiklų švino ekvivalentas 0,75 mm Pb, šoninių apsauginių stiklų 0,5 mm Pb</w:t>
            </w:r>
          </w:p>
          <w:p w14:paraId="443F6600" w14:textId="3399FD3D" w:rsidR="00CA7F6E" w:rsidRPr="00967B15" w:rsidRDefault="00CA7F6E" w:rsidP="00311450">
            <w:pPr>
              <w:tabs>
                <w:tab w:val="left" w:pos="2355"/>
              </w:tabs>
              <w:rPr>
                <w:rFonts w:ascii="Times New Roman" w:hAnsi="Times New Roman" w:cs="Times New Roman"/>
                <w:noProof w:val="0"/>
              </w:rPr>
            </w:pPr>
            <w:r w:rsidRPr="00CA7F6E">
              <w:rPr>
                <w:rFonts w:ascii="Times New Roman" w:hAnsi="Times New Roman" w:cs="Times New Roman"/>
                <w:noProof w:val="0"/>
              </w:rPr>
              <w:t>AmRay akiniai.pdf</w:t>
            </w:r>
          </w:p>
        </w:tc>
      </w:tr>
      <w:tr w:rsidR="00311450" w:rsidRPr="00967B15" w14:paraId="3C841623" w14:textId="77777777" w:rsidTr="00ED370A">
        <w:trPr>
          <w:trHeight w:val="283"/>
        </w:trPr>
        <w:tc>
          <w:tcPr>
            <w:tcW w:w="477" w:type="pct"/>
            <w:shd w:val="clear" w:color="auto" w:fill="auto"/>
          </w:tcPr>
          <w:p w14:paraId="0358E950" w14:textId="52677C28" w:rsidR="00311450" w:rsidRPr="00967B15" w:rsidRDefault="00311450" w:rsidP="00311450">
            <w:pPr>
              <w:jc w:val="center"/>
              <w:rPr>
                <w:rFonts w:ascii="Times New Roman" w:hAnsi="Times New Roman" w:cs="Times New Roman"/>
                <w:noProof w:val="0"/>
              </w:rPr>
            </w:pPr>
            <w:r w:rsidRPr="00967B15">
              <w:rPr>
                <w:rFonts w:ascii="Times New Roman" w:hAnsi="Times New Roman" w:cs="Times New Roman"/>
                <w:noProof w:val="0"/>
              </w:rPr>
              <w:t>9.5.</w:t>
            </w:r>
          </w:p>
        </w:tc>
        <w:tc>
          <w:tcPr>
            <w:tcW w:w="961" w:type="pct"/>
            <w:shd w:val="clear" w:color="auto" w:fill="auto"/>
          </w:tcPr>
          <w:p w14:paraId="04FB66DA" w14:textId="06D5EFB3" w:rsidR="00311450" w:rsidRPr="00967B15" w:rsidRDefault="00311450" w:rsidP="00311450">
            <w:pPr>
              <w:tabs>
                <w:tab w:val="left" w:pos="2355"/>
              </w:tabs>
              <w:rPr>
                <w:rFonts w:ascii="Times New Roman" w:hAnsi="Times New Roman" w:cs="Times New Roman"/>
                <w:noProof w:val="0"/>
              </w:rPr>
            </w:pPr>
            <w:r w:rsidRPr="00967B15">
              <w:rPr>
                <w:rFonts w:ascii="Times New Roman" w:eastAsia="SimSun" w:hAnsi="Times New Roman" w:cs="Times New Roman"/>
                <w:noProof w:val="0"/>
                <w:kern w:val="1"/>
                <w:lang w:eastAsia="zh-CN"/>
              </w:rPr>
              <w:t>Konstrukcija</w:t>
            </w:r>
          </w:p>
        </w:tc>
        <w:tc>
          <w:tcPr>
            <w:tcW w:w="1714" w:type="pct"/>
            <w:shd w:val="clear" w:color="auto" w:fill="auto"/>
          </w:tcPr>
          <w:p w14:paraId="3BA562EE" w14:textId="623162F2" w:rsidR="00311450" w:rsidRPr="00967B15" w:rsidRDefault="00311450" w:rsidP="00311450">
            <w:pPr>
              <w:tabs>
                <w:tab w:val="left" w:pos="2355"/>
              </w:tabs>
              <w:ind w:right="-58"/>
              <w:rPr>
                <w:rFonts w:ascii="Times New Roman" w:hAnsi="Times New Roman" w:cs="Times New Roman"/>
                <w:noProof w:val="0"/>
              </w:rPr>
            </w:pPr>
            <w:r>
              <w:rPr>
                <w:rFonts w:ascii="Times New Roman" w:hAnsi="Times New Roman" w:cs="Times New Roman"/>
                <w:noProof w:val="0"/>
              </w:rPr>
              <w:t>Akinių svoris ne daugiau kaip 96</w:t>
            </w:r>
            <w:r w:rsidRPr="00967B15">
              <w:rPr>
                <w:rFonts w:ascii="Times New Roman" w:hAnsi="Times New Roman" w:cs="Times New Roman"/>
                <w:noProof w:val="0"/>
              </w:rPr>
              <w:t xml:space="preserve"> g</w:t>
            </w:r>
          </w:p>
        </w:tc>
        <w:tc>
          <w:tcPr>
            <w:tcW w:w="1848" w:type="pct"/>
            <w:shd w:val="clear" w:color="auto" w:fill="auto"/>
          </w:tcPr>
          <w:p w14:paraId="31D635E1" w14:textId="77777777" w:rsidR="00311450" w:rsidRDefault="00E47495" w:rsidP="00311450">
            <w:pPr>
              <w:tabs>
                <w:tab w:val="left" w:pos="2355"/>
              </w:tabs>
              <w:rPr>
                <w:rFonts w:ascii="Times New Roman" w:hAnsi="Times New Roman" w:cs="Times New Roman"/>
                <w:noProof w:val="0"/>
              </w:rPr>
            </w:pPr>
            <w:r w:rsidRPr="00E47495">
              <w:rPr>
                <w:rFonts w:ascii="Times New Roman" w:hAnsi="Times New Roman" w:cs="Times New Roman"/>
                <w:noProof w:val="0"/>
              </w:rPr>
              <w:t>Akinių svoris 9</w:t>
            </w:r>
            <w:r>
              <w:rPr>
                <w:rFonts w:ascii="Times New Roman" w:hAnsi="Times New Roman" w:cs="Times New Roman"/>
                <w:noProof w:val="0"/>
              </w:rPr>
              <w:t>0</w:t>
            </w:r>
            <w:r w:rsidRPr="00E47495">
              <w:rPr>
                <w:rFonts w:ascii="Times New Roman" w:hAnsi="Times New Roman" w:cs="Times New Roman"/>
                <w:noProof w:val="0"/>
              </w:rPr>
              <w:t xml:space="preserve"> g</w:t>
            </w:r>
          </w:p>
          <w:p w14:paraId="52D124F8" w14:textId="1E0C3DE9" w:rsidR="00E47495" w:rsidRPr="00967B15" w:rsidRDefault="00E47495" w:rsidP="00311450">
            <w:pPr>
              <w:tabs>
                <w:tab w:val="left" w:pos="2355"/>
              </w:tabs>
              <w:rPr>
                <w:rFonts w:ascii="Times New Roman" w:hAnsi="Times New Roman" w:cs="Times New Roman"/>
                <w:noProof w:val="0"/>
              </w:rPr>
            </w:pPr>
            <w:r w:rsidRPr="00E47495">
              <w:rPr>
                <w:rFonts w:ascii="Times New Roman" w:hAnsi="Times New Roman" w:cs="Times New Roman"/>
                <w:noProof w:val="0"/>
              </w:rPr>
              <w:t>AmRay akiniai.pdf</w:t>
            </w:r>
          </w:p>
        </w:tc>
      </w:tr>
      <w:tr w:rsidR="00311450" w:rsidRPr="00967B15" w14:paraId="2FE79EB4" w14:textId="77777777" w:rsidTr="00ED370A">
        <w:trPr>
          <w:trHeight w:val="227"/>
        </w:trPr>
        <w:tc>
          <w:tcPr>
            <w:tcW w:w="477" w:type="pct"/>
            <w:shd w:val="clear" w:color="auto" w:fill="auto"/>
          </w:tcPr>
          <w:p w14:paraId="2F511852" w14:textId="18B8A495" w:rsidR="00311450" w:rsidRPr="00967B15" w:rsidRDefault="00311450" w:rsidP="00311450">
            <w:pPr>
              <w:jc w:val="center"/>
              <w:rPr>
                <w:rFonts w:ascii="Times New Roman" w:hAnsi="Times New Roman" w:cs="Times New Roman"/>
                <w:noProof w:val="0"/>
              </w:rPr>
            </w:pPr>
            <w:r w:rsidRPr="00967B15">
              <w:rPr>
                <w:rFonts w:ascii="Times New Roman" w:hAnsi="Times New Roman" w:cs="Times New Roman"/>
                <w:noProof w:val="0"/>
              </w:rPr>
              <w:t>9.6.</w:t>
            </w:r>
          </w:p>
        </w:tc>
        <w:tc>
          <w:tcPr>
            <w:tcW w:w="961" w:type="pct"/>
            <w:shd w:val="clear" w:color="auto" w:fill="auto"/>
          </w:tcPr>
          <w:p w14:paraId="551ECA3E" w14:textId="45ECEB6B" w:rsidR="00311450" w:rsidRPr="00967B15" w:rsidRDefault="00311450" w:rsidP="00311450">
            <w:pPr>
              <w:tabs>
                <w:tab w:val="left" w:pos="2355"/>
              </w:tabs>
              <w:rPr>
                <w:rFonts w:ascii="Times New Roman" w:hAnsi="Times New Roman" w:cs="Times New Roman"/>
                <w:noProof w:val="0"/>
              </w:rPr>
            </w:pPr>
            <w:r w:rsidRPr="00967B15">
              <w:rPr>
                <w:rFonts w:ascii="Times New Roman" w:eastAsia="SimSun" w:hAnsi="Times New Roman" w:cs="Times New Roman"/>
                <w:noProof w:val="0"/>
                <w:kern w:val="1"/>
                <w:lang w:eastAsia="zh-CN"/>
              </w:rPr>
              <w:t xml:space="preserve">Komplektacija </w:t>
            </w:r>
            <w:r w:rsidRPr="00967B15">
              <w:rPr>
                <w:rFonts w:ascii="Times New Roman" w:eastAsia="SimSun" w:hAnsi="Times New Roman" w:cs="Times New Roman"/>
                <w:i/>
                <w:noProof w:val="0"/>
                <w:kern w:val="1"/>
                <w:lang w:eastAsia="zh-CN"/>
              </w:rPr>
              <w:t>(pageidautina)</w:t>
            </w:r>
          </w:p>
        </w:tc>
        <w:tc>
          <w:tcPr>
            <w:tcW w:w="1714" w:type="pct"/>
            <w:shd w:val="clear" w:color="auto" w:fill="auto"/>
          </w:tcPr>
          <w:p w14:paraId="594C0E2D" w14:textId="77777777" w:rsidR="00311450" w:rsidRPr="00E47495" w:rsidRDefault="00311450" w:rsidP="00311450">
            <w:pPr>
              <w:tabs>
                <w:tab w:val="left" w:pos="2355"/>
              </w:tabs>
              <w:ind w:right="-58"/>
              <w:rPr>
                <w:rFonts w:ascii="Times New Roman" w:hAnsi="Times New Roman" w:cs="Times New Roman"/>
                <w:noProof w:val="0"/>
              </w:rPr>
            </w:pPr>
            <w:r w:rsidRPr="00E47495">
              <w:rPr>
                <w:rFonts w:ascii="Times New Roman" w:hAnsi="Times New Roman" w:cs="Times New Roman"/>
                <w:noProof w:val="0"/>
              </w:rPr>
              <w:t>Kartu su akiniais komplektuojami:</w:t>
            </w:r>
          </w:p>
          <w:p w14:paraId="785B09E4" w14:textId="77777777" w:rsidR="00311450" w:rsidRPr="00E47495" w:rsidRDefault="00311450" w:rsidP="00311450">
            <w:pPr>
              <w:pStyle w:val="ListParagraph"/>
              <w:numPr>
                <w:ilvl w:val="0"/>
                <w:numId w:val="20"/>
              </w:numPr>
              <w:tabs>
                <w:tab w:val="left" w:pos="2355"/>
              </w:tabs>
              <w:ind w:right="-58"/>
              <w:rPr>
                <w:rFonts w:ascii="Times New Roman" w:hAnsi="Times New Roman" w:cs="Times New Roman"/>
                <w:noProof w:val="0"/>
              </w:rPr>
            </w:pPr>
            <w:r w:rsidRPr="00E47495">
              <w:rPr>
                <w:rFonts w:ascii="Times New Roman" w:hAnsi="Times New Roman" w:cs="Times New Roman"/>
                <w:noProof w:val="0"/>
              </w:rPr>
              <w:t>Akinių dėklas;</w:t>
            </w:r>
          </w:p>
          <w:p w14:paraId="19419F2B" w14:textId="517018E2" w:rsidR="00311450" w:rsidRPr="00E47495" w:rsidRDefault="00311450" w:rsidP="00311450">
            <w:pPr>
              <w:pStyle w:val="ListParagraph"/>
              <w:numPr>
                <w:ilvl w:val="0"/>
                <w:numId w:val="20"/>
              </w:numPr>
              <w:tabs>
                <w:tab w:val="left" w:pos="2355"/>
              </w:tabs>
              <w:ind w:right="-58"/>
              <w:rPr>
                <w:rFonts w:ascii="Times New Roman" w:hAnsi="Times New Roman" w:cs="Times New Roman"/>
                <w:noProof w:val="0"/>
              </w:rPr>
            </w:pPr>
            <w:r w:rsidRPr="00E47495">
              <w:rPr>
                <w:rFonts w:ascii="Times New Roman" w:hAnsi="Times New Roman" w:cs="Times New Roman"/>
                <w:noProof w:val="0"/>
              </w:rPr>
              <w:t>Akinius prilaikanti juostelė.</w:t>
            </w:r>
          </w:p>
        </w:tc>
        <w:tc>
          <w:tcPr>
            <w:tcW w:w="1848" w:type="pct"/>
            <w:shd w:val="clear" w:color="auto" w:fill="auto"/>
          </w:tcPr>
          <w:p w14:paraId="640BE100" w14:textId="77777777" w:rsidR="00E47495" w:rsidRPr="00E47495" w:rsidRDefault="00E47495" w:rsidP="00E47495">
            <w:pPr>
              <w:tabs>
                <w:tab w:val="left" w:pos="2355"/>
              </w:tabs>
              <w:ind w:right="-58"/>
              <w:rPr>
                <w:rFonts w:ascii="Times New Roman" w:hAnsi="Times New Roman" w:cs="Times New Roman"/>
                <w:noProof w:val="0"/>
              </w:rPr>
            </w:pPr>
            <w:r w:rsidRPr="00E47495">
              <w:rPr>
                <w:rFonts w:ascii="Times New Roman" w:hAnsi="Times New Roman" w:cs="Times New Roman"/>
                <w:noProof w:val="0"/>
              </w:rPr>
              <w:t>Kartu su akiniais komplektuojami:</w:t>
            </w:r>
          </w:p>
          <w:p w14:paraId="36C3B8C8" w14:textId="08461991" w:rsidR="00E47495" w:rsidRPr="00E47495" w:rsidRDefault="00E47495" w:rsidP="00E47495">
            <w:pPr>
              <w:pStyle w:val="ListParagraph"/>
              <w:numPr>
                <w:ilvl w:val="0"/>
                <w:numId w:val="36"/>
              </w:numPr>
              <w:tabs>
                <w:tab w:val="left" w:pos="2355"/>
              </w:tabs>
              <w:ind w:right="-58"/>
              <w:rPr>
                <w:rFonts w:ascii="Times New Roman" w:hAnsi="Times New Roman" w:cs="Times New Roman"/>
                <w:noProof w:val="0"/>
              </w:rPr>
            </w:pPr>
            <w:r w:rsidRPr="00E47495">
              <w:rPr>
                <w:rFonts w:ascii="Times New Roman" w:hAnsi="Times New Roman" w:cs="Times New Roman"/>
                <w:noProof w:val="0"/>
              </w:rPr>
              <w:t>Akinių dėklas;</w:t>
            </w:r>
          </w:p>
          <w:p w14:paraId="0A18383C" w14:textId="77777777" w:rsidR="00311450" w:rsidRPr="00E47495" w:rsidRDefault="00E47495" w:rsidP="00E47495">
            <w:pPr>
              <w:pStyle w:val="ListParagraph"/>
              <w:numPr>
                <w:ilvl w:val="0"/>
                <w:numId w:val="36"/>
              </w:numPr>
              <w:tabs>
                <w:tab w:val="left" w:pos="2355"/>
              </w:tabs>
              <w:rPr>
                <w:rFonts w:ascii="Times New Roman" w:hAnsi="Times New Roman" w:cs="Times New Roman"/>
                <w:noProof w:val="0"/>
              </w:rPr>
            </w:pPr>
            <w:r w:rsidRPr="00E47495">
              <w:rPr>
                <w:rFonts w:ascii="Times New Roman" w:hAnsi="Times New Roman" w:cs="Times New Roman"/>
                <w:noProof w:val="0"/>
              </w:rPr>
              <w:t>Akinius prilaikanti juostelė.</w:t>
            </w:r>
          </w:p>
          <w:p w14:paraId="0583E4A7" w14:textId="195153F8" w:rsidR="00E47495" w:rsidRPr="00E47495" w:rsidRDefault="00E47495" w:rsidP="00E47495">
            <w:pPr>
              <w:tabs>
                <w:tab w:val="left" w:pos="2355"/>
              </w:tabs>
              <w:rPr>
                <w:rFonts w:ascii="Times New Roman" w:hAnsi="Times New Roman" w:cs="Times New Roman"/>
                <w:noProof w:val="0"/>
              </w:rPr>
            </w:pPr>
            <w:r w:rsidRPr="00A15536">
              <w:rPr>
                <w:rFonts w:ascii="Times New Roman" w:hAnsi="Times New Roman" w:cs="Times New Roman"/>
                <w:noProof w:val="0"/>
              </w:rPr>
              <w:t>Gamintojo deklaracija.pdf</w:t>
            </w:r>
          </w:p>
        </w:tc>
      </w:tr>
      <w:tr w:rsidR="00311450" w:rsidRPr="00967B15" w14:paraId="73DFCB9B" w14:textId="77777777" w:rsidTr="00E47495">
        <w:trPr>
          <w:trHeight w:val="510"/>
        </w:trPr>
        <w:tc>
          <w:tcPr>
            <w:tcW w:w="477" w:type="pct"/>
            <w:shd w:val="clear" w:color="auto" w:fill="auto"/>
          </w:tcPr>
          <w:p w14:paraId="08A39B8C" w14:textId="1599FE75" w:rsidR="00311450" w:rsidRPr="00967B15" w:rsidRDefault="00311450" w:rsidP="00311450">
            <w:pPr>
              <w:jc w:val="center"/>
              <w:rPr>
                <w:rFonts w:ascii="Times New Roman" w:hAnsi="Times New Roman" w:cs="Times New Roman"/>
                <w:noProof w:val="0"/>
              </w:rPr>
            </w:pPr>
            <w:r w:rsidRPr="00967B15">
              <w:rPr>
                <w:rFonts w:ascii="Times New Roman" w:hAnsi="Times New Roman" w:cs="Times New Roman"/>
                <w:noProof w:val="0"/>
              </w:rPr>
              <w:t>9.7.</w:t>
            </w:r>
          </w:p>
        </w:tc>
        <w:tc>
          <w:tcPr>
            <w:tcW w:w="961" w:type="pct"/>
            <w:shd w:val="clear" w:color="auto" w:fill="auto"/>
          </w:tcPr>
          <w:p w14:paraId="0792F087" w14:textId="3F639A32" w:rsidR="00311450" w:rsidRPr="00967B15" w:rsidRDefault="00311450" w:rsidP="00311450">
            <w:pPr>
              <w:tabs>
                <w:tab w:val="left" w:pos="2355"/>
              </w:tabs>
              <w:rPr>
                <w:rFonts w:ascii="Times New Roman" w:hAnsi="Times New Roman" w:cs="Times New Roman"/>
                <w:noProof w:val="0"/>
              </w:rPr>
            </w:pPr>
            <w:r w:rsidRPr="00967B15">
              <w:rPr>
                <w:rFonts w:ascii="Times New Roman" w:hAnsi="Times New Roman" w:cs="Times New Roman"/>
                <w:noProof w:val="0"/>
              </w:rPr>
              <w:t>Švino ekvivalento identifikavimas</w:t>
            </w:r>
          </w:p>
        </w:tc>
        <w:tc>
          <w:tcPr>
            <w:tcW w:w="1714" w:type="pct"/>
            <w:shd w:val="clear" w:color="auto" w:fill="FFFFFF" w:themeFill="background1"/>
          </w:tcPr>
          <w:p w14:paraId="2B221408" w14:textId="17EF9403" w:rsidR="00311450" w:rsidRPr="00E47495" w:rsidRDefault="00311450" w:rsidP="00311450">
            <w:pPr>
              <w:tabs>
                <w:tab w:val="left" w:pos="2355"/>
              </w:tabs>
              <w:ind w:right="-58"/>
              <w:rPr>
                <w:rFonts w:ascii="Times New Roman" w:hAnsi="Times New Roman" w:cs="Times New Roman"/>
                <w:noProof w:val="0"/>
              </w:rPr>
            </w:pPr>
            <w:r w:rsidRPr="00E47495">
              <w:rPr>
                <w:rFonts w:ascii="Times New Roman" w:hAnsi="Times New Roman" w:cs="Times New Roman"/>
                <w:noProof w:val="0"/>
              </w:rPr>
              <w:t>Švino ekvivalentas nurodytas ant apsaugos nuo rentgeno spinduliuotės priemonės</w:t>
            </w:r>
          </w:p>
        </w:tc>
        <w:tc>
          <w:tcPr>
            <w:tcW w:w="1848" w:type="pct"/>
            <w:shd w:val="clear" w:color="auto" w:fill="auto"/>
          </w:tcPr>
          <w:p w14:paraId="02E1F53C" w14:textId="77777777" w:rsidR="00311450" w:rsidRDefault="00E47495" w:rsidP="00311450">
            <w:pPr>
              <w:tabs>
                <w:tab w:val="left" w:pos="2355"/>
              </w:tabs>
              <w:rPr>
                <w:rFonts w:ascii="Times New Roman" w:hAnsi="Times New Roman" w:cs="Times New Roman"/>
                <w:noProof w:val="0"/>
              </w:rPr>
            </w:pPr>
            <w:r w:rsidRPr="00E47495">
              <w:rPr>
                <w:rFonts w:ascii="Times New Roman" w:hAnsi="Times New Roman" w:cs="Times New Roman"/>
                <w:noProof w:val="0"/>
              </w:rPr>
              <w:t>Švino ekvivalentas nurodytas ant ap</w:t>
            </w:r>
            <w:r w:rsidRPr="00A15536">
              <w:rPr>
                <w:rFonts w:ascii="Times New Roman" w:hAnsi="Times New Roman" w:cs="Times New Roman"/>
                <w:noProof w:val="0"/>
              </w:rPr>
              <w:t>sau</w:t>
            </w:r>
            <w:r w:rsidRPr="00E47495">
              <w:rPr>
                <w:rFonts w:ascii="Times New Roman" w:hAnsi="Times New Roman" w:cs="Times New Roman"/>
                <w:noProof w:val="0"/>
              </w:rPr>
              <w:t>gos nuo rentgeno spinduliuotės priemonės</w:t>
            </w:r>
          </w:p>
          <w:p w14:paraId="55673818" w14:textId="2BC1BAD3" w:rsidR="00E47495" w:rsidRPr="00967B15" w:rsidRDefault="00E47495" w:rsidP="00311450">
            <w:pPr>
              <w:tabs>
                <w:tab w:val="left" w:pos="2355"/>
              </w:tabs>
              <w:rPr>
                <w:rFonts w:ascii="Times New Roman" w:hAnsi="Times New Roman" w:cs="Times New Roman"/>
                <w:noProof w:val="0"/>
              </w:rPr>
            </w:pPr>
            <w:r w:rsidRPr="00A15536">
              <w:rPr>
                <w:rFonts w:ascii="Times New Roman" w:hAnsi="Times New Roman" w:cs="Times New Roman"/>
                <w:noProof w:val="0"/>
              </w:rPr>
              <w:t>Gamintojo deklaracija.pdf</w:t>
            </w:r>
          </w:p>
        </w:tc>
      </w:tr>
      <w:tr w:rsidR="00311450" w:rsidRPr="00967B15" w14:paraId="6E2E4913" w14:textId="77777777" w:rsidTr="00ED370A">
        <w:trPr>
          <w:trHeight w:val="510"/>
        </w:trPr>
        <w:tc>
          <w:tcPr>
            <w:tcW w:w="477" w:type="pct"/>
            <w:shd w:val="clear" w:color="auto" w:fill="auto"/>
          </w:tcPr>
          <w:p w14:paraId="22402C35" w14:textId="50031905" w:rsidR="00311450" w:rsidRPr="00967B15" w:rsidRDefault="00311450" w:rsidP="00311450">
            <w:pPr>
              <w:jc w:val="center"/>
              <w:rPr>
                <w:rFonts w:ascii="Times New Roman" w:hAnsi="Times New Roman" w:cs="Times New Roman"/>
                <w:noProof w:val="0"/>
              </w:rPr>
            </w:pPr>
            <w:r w:rsidRPr="00967B15">
              <w:rPr>
                <w:rFonts w:ascii="Times New Roman" w:hAnsi="Times New Roman" w:cs="Times New Roman"/>
                <w:noProof w:val="0"/>
              </w:rPr>
              <w:t>9.8.</w:t>
            </w:r>
          </w:p>
        </w:tc>
        <w:tc>
          <w:tcPr>
            <w:tcW w:w="961" w:type="pct"/>
            <w:shd w:val="clear" w:color="auto" w:fill="auto"/>
          </w:tcPr>
          <w:p w14:paraId="12ECA168" w14:textId="51A45BBD" w:rsidR="00311450" w:rsidRPr="00967B15" w:rsidRDefault="00311450" w:rsidP="00311450">
            <w:pPr>
              <w:tabs>
                <w:tab w:val="left" w:pos="2355"/>
              </w:tabs>
              <w:rPr>
                <w:rFonts w:ascii="Times New Roman" w:hAnsi="Times New Roman" w:cs="Times New Roman"/>
                <w:noProof w:val="0"/>
              </w:rPr>
            </w:pPr>
            <w:r w:rsidRPr="00967B15">
              <w:rPr>
                <w:rFonts w:ascii="Times New Roman" w:hAnsi="Times New Roman" w:cs="Times New Roman"/>
                <w:noProof w:val="0"/>
              </w:rPr>
              <w:t>Priežiūros rekomendacijos</w:t>
            </w:r>
          </w:p>
        </w:tc>
        <w:tc>
          <w:tcPr>
            <w:tcW w:w="1714" w:type="pct"/>
            <w:shd w:val="clear" w:color="auto" w:fill="auto"/>
          </w:tcPr>
          <w:p w14:paraId="1AF8D672" w14:textId="29999636" w:rsidR="00311450" w:rsidRPr="00967B15" w:rsidRDefault="00311450" w:rsidP="00311450">
            <w:pPr>
              <w:tabs>
                <w:tab w:val="left" w:pos="2355"/>
              </w:tabs>
              <w:ind w:right="-58"/>
              <w:rPr>
                <w:rFonts w:ascii="Times New Roman" w:hAnsi="Times New Roman" w:cs="Times New Roman"/>
                <w:noProof w:val="0"/>
              </w:rPr>
            </w:pPr>
            <w:r w:rsidRPr="00967B15">
              <w:rPr>
                <w:rFonts w:ascii="Times New Roman" w:hAnsi="Times New Roman" w:cs="Times New Roman"/>
                <w:noProof w:val="0"/>
                <w:shd w:val="clear" w:color="auto" w:fill="FFFFFF"/>
              </w:rPr>
              <w:t>Kartu su akiniais pateikiamos jų priežiūros rekomendacijos lietuvių kalba</w:t>
            </w:r>
          </w:p>
        </w:tc>
        <w:tc>
          <w:tcPr>
            <w:tcW w:w="1848" w:type="pct"/>
            <w:shd w:val="clear" w:color="auto" w:fill="auto"/>
          </w:tcPr>
          <w:p w14:paraId="574787B7" w14:textId="34A36291" w:rsidR="00311450" w:rsidRPr="00967B15" w:rsidRDefault="00E47495" w:rsidP="00311450">
            <w:pPr>
              <w:tabs>
                <w:tab w:val="left" w:pos="2355"/>
              </w:tabs>
              <w:rPr>
                <w:rFonts w:ascii="Times New Roman" w:hAnsi="Times New Roman" w:cs="Times New Roman"/>
                <w:noProof w:val="0"/>
              </w:rPr>
            </w:pPr>
            <w:r w:rsidRPr="00E47495">
              <w:rPr>
                <w:rFonts w:ascii="Times New Roman" w:hAnsi="Times New Roman" w:cs="Times New Roman"/>
                <w:noProof w:val="0"/>
              </w:rPr>
              <w:t xml:space="preserve">Kartu su akiniais </w:t>
            </w:r>
            <w:r>
              <w:rPr>
                <w:rFonts w:ascii="Times New Roman" w:hAnsi="Times New Roman" w:cs="Times New Roman"/>
                <w:noProof w:val="0"/>
              </w:rPr>
              <w:t xml:space="preserve">bus </w:t>
            </w:r>
            <w:r w:rsidRPr="00E47495">
              <w:rPr>
                <w:rFonts w:ascii="Times New Roman" w:hAnsi="Times New Roman" w:cs="Times New Roman"/>
                <w:noProof w:val="0"/>
              </w:rPr>
              <w:t>pateikiamos jų priežiūros rekomendacijos lietuvių kalba</w:t>
            </w:r>
          </w:p>
        </w:tc>
      </w:tr>
      <w:tr w:rsidR="00311450" w:rsidRPr="00967B15" w14:paraId="30A4C2CC" w14:textId="77777777" w:rsidTr="00ED370A">
        <w:trPr>
          <w:trHeight w:val="510"/>
        </w:trPr>
        <w:tc>
          <w:tcPr>
            <w:tcW w:w="477" w:type="pct"/>
            <w:shd w:val="clear" w:color="auto" w:fill="auto"/>
          </w:tcPr>
          <w:p w14:paraId="7C1707D3" w14:textId="4A7D7A65" w:rsidR="00311450" w:rsidRPr="00967B15" w:rsidRDefault="00311450" w:rsidP="00311450">
            <w:pPr>
              <w:jc w:val="center"/>
              <w:rPr>
                <w:rFonts w:ascii="Times New Roman" w:hAnsi="Times New Roman" w:cs="Times New Roman"/>
                <w:noProof w:val="0"/>
              </w:rPr>
            </w:pPr>
            <w:r w:rsidRPr="00967B15">
              <w:rPr>
                <w:rFonts w:ascii="Times New Roman" w:hAnsi="Times New Roman" w:cs="Times New Roman"/>
                <w:noProof w:val="0"/>
              </w:rPr>
              <w:t>9.9.</w:t>
            </w:r>
          </w:p>
        </w:tc>
        <w:tc>
          <w:tcPr>
            <w:tcW w:w="961" w:type="pct"/>
            <w:shd w:val="clear" w:color="auto" w:fill="auto"/>
          </w:tcPr>
          <w:p w14:paraId="1A94175A" w14:textId="4D3FDC27" w:rsidR="00311450" w:rsidRPr="00967B15" w:rsidRDefault="00311450" w:rsidP="00311450">
            <w:pPr>
              <w:tabs>
                <w:tab w:val="left" w:pos="2355"/>
              </w:tabs>
              <w:rPr>
                <w:rFonts w:ascii="Times New Roman" w:hAnsi="Times New Roman" w:cs="Times New Roman"/>
                <w:noProof w:val="0"/>
              </w:rPr>
            </w:pPr>
            <w:r w:rsidRPr="00967B15">
              <w:rPr>
                <w:rFonts w:ascii="Times New Roman" w:hAnsi="Times New Roman" w:cs="Times New Roman"/>
                <w:noProof w:val="0"/>
              </w:rPr>
              <w:t>Standartai</w:t>
            </w:r>
          </w:p>
        </w:tc>
        <w:tc>
          <w:tcPr>
            <w:tcW w:w="1714" w:type="pct"/>
            <w:shd w:val="clear" w:color="auto" w:fill="auto"/>
          </w:tcPr>
          <w:p w14:paraId="3E50882D" w14:textId="51BED21D" w:rsidR="00311450" w:rsidRPr="00967B15" w:rsidRDefault="00311450" w:rsidP="00311450">
            <w:pPr>
              <w:ind w:right="-58"/>
              <w:rPr>
                <w:rFonts w:ascii="Times New Roman" w:hAnsi="Times New Roman" w:cs="Times New Roman"/>
                <w:noProof w:val="0"/>
              </w:rPr>
            </w:pPr>
            <w:r w:rsidRPr="00967B15">
              <w:rPr>
                <w:rFonts w:ascii="Times New Roman" w:hAnsi="Times New Roman" w:cs="Times New Roman"/>
                <w:noProof w:val="0"/>
              </w:rPr>
              <w:t>Apsaugos priemonė turi atitikti IEC 61331:2014 arba DIN EN 61331:2016 arba lygiaverčius standartus</w:t>
            </w:r>
          </w:p>
        </w:tc>
        <w:tc>
          <w:tcPr>
            <w:tcW w:w="1848" w:type="pct"/>
            <w:shd w:val="clear" w:color="auto" w:fill="auto"/>
          </w:tcPr>
          <w:p w14:paraId="0BAE60DE" w14:textId="77777777" w:rsidR="00311450" w:rsidRDefault="00E47495" w:rsidP="00311450">
            <w:pPr>
              <w:tabs>
                <w:tab w:val="left" w:pos="2355"/>
              </w:tabs>
              <w:rPr>
                <w:rFonts w:ascii="Times New Roman" w:hAnsi="Times New Roman" w:cs="Times New Roman"/>
                <w:noProof w:val="0"/>
              </w:rPr>
            </w:pPr>
            <w:r w:rsidRPr="00E47495">
              <w:rPr>
                <w:rFonts w:ascii="Times New Roman" w:hAnsi="Times New Roman" w:cs="Times New Roman"/>
                <w:noProof w:val="0"/>
              </w:rPr>
              <w:t xml:space="preserve">Apsaugos priemonė </w:t>
            </w:r>
            <w:r>
              <w:rPr>
                <w:rFonts w:ascii="Times New Roman" w:hAnsi="Times New Roman" w:cs="Times New Roman"/>
                <w:noProof w:val="0"/>
              </w:rPr>
              <w:t>atitinka</w:t>
            </w:r>
            <w:r w:rsidRPr="00E47495">
              <w:rPr>
                <w:rFonts w:ascii="Times New Roman" w:hAnsi="Times New Roman" w:cs="Times New Roman"/>
                <w:noProof w:val="0"/>
              </w:rPr>
              <w:t xml:space="preserve"> IEC 61331</w:t>
            </w:r>
            <w:r>
              <w:rPr>
                <w:rFonts w:ascii="Times New Roman" w:hAnsi="Times New Roman" w:cs="Times New Roman"/>
                <w:noProof w:val="0"/>
              </w:rPr>
              <w:t>-3</w:t>
            </w:r>
            <w:r w:rsidRPr="00E47495">
              <w:rPr>
                <w:rFonts w:ascii="Times New Roman" w:hAnsi="Times New Roman" w:cs="Times New Roman"/>
                <w:noProof w:val="0"/>
              </w:rPr>
              <w:t>:2014</w:t>
            </w:r>
          </w:p>
          <w:p w14:paraId="22955F5A" w14:textId="77777777" w:rsidR="00E47495" w:rsidRDefault="00E47495" w:rsidP="00311450">
            <w:pPr>
              <w:tabs>
                <w:tab w:val="left" w:pos="2355"/>
              </w:tabs>
              <w:rPr>
                <w:rFonts w:ascii="Times New Roman" w:hAnsi="Times New Roman" w:cs="Times New Roman"/>
                <w:noProof w:val="0"/>
              </w:rPr>
            </w:pPr>
            <w:r w:rsidRPr="00E47495">
              <w:rPr>
                <w:rFonts w:ascii="Times New Roman" w:hAnsi="Times New Roman" w:cs="Times New Roman"/>
                <w:noProof w:val="0"/>
              </w:rPr>
              <w:t>AmRay akiniai CE.pdf</w:t>
            </w:r>
          </w:p>
          <w:p w14:paraId="3284EDD5" w14:textId="0E273B12" w:rsidR="00A15536" w:rsidRPr="00967B15" w:rsidRDefault="00A15536" w:rsidP="00311450">
            <w:pPr>
              <w:tabs>
                <w:tab w:val="left" w:pos="2355"/>
              </w:tabs>
              <w:rPr>
                <w:rFonts w:ascii="Times New Roman" w:hAnsi="Times New Roman" w:cs="Times New Roman"/>
                <w:noProof w:val="0"/>
              </w:rPr>
            </w:pPr>
            <w:r w:rsidRPr="00A15536">
              <w:rPr>
                <w:rFonts w:ascii="Times New Roman" w:hAnsi="Times New Roman" w:cs="Times New Roman"/>
                <w:noProof w:val="0"/>
              </w:rPr>
              <w:t>Gamintojo deklaracija.pdf</w:t>
            </w:r>
          </w:p>
        </w:tc>
      </w:tr>
      <w:tr w:rsidR="00311450" w:rsidRPr="00967B15" w14:paraId="12945536" w14:textId="77777777" w:rsidTr="00ED370A">
        <w:trPr>
          <w:trHeight w:val="70"/>
        </w:trPr>
        <w:tc>
          <w:tcPr>
            <w:tcW w:w="477" w:type="pct"/>
            <w:shd w:val="clear" w:color="auto" w:fill="auto"/>
          </w:tcPr>
          <w:p w14:paraId="478477D0" w14:textId="43827CF0" w:rsidR="00311450" w:rsidRPr="00967B15" w:rsidRDefault="00311450" w:rsidP="00311450">
            <w:pPr>
              <w:jc w:val="center"/>
              <w:rPr>
                <w:rFonts w:ascii="Times New Roman" w:hAnsi="Times New Roman" w:cs="Times New Roman"/>
                <w:noProof w:val="0"/>
              </w:rPr>
            </w:pPr>
            <w:r w:rsidRPr="00967B15">
              <w:rPr>
                <w:rFonts w:ascii="Times New Roman" w:hAnsi="Times New Roman" w:cs="Times New Roman"/>
                <w:noProof w:val="0"/>
              </w:rPr>
              <w:t>9.10.</w:t>
            </w:r>
          </w:p>
        </w:tc>
        <w:tc>
          <w:tcPr>
            <w:tcW w:w="961" w:type="pct"/>
            <w:shd w:val="clear" w:color="auto" w:fill="auto"/>
          </w:tcPr>
          <w:p w14:paraId="3FF54041" w14:textId="3F6BA76A" w:rsidR="00311450" w:rsidRPr="00967B15" w:rsidRDefault="00311450" w:rsidP="00311450">
            <w:pPr>
              <w:tabs>
                <w:tab w:val="left" w:pos="2355"/>
              </w:tabs>
              <w:rPr>
                <w:rFonts w:ascii="Times New Roman" w:hAnsi="Times New Roman" w:cs="Times New Roman"/>
                <w:noProof w:val="0"/>
              </w:rPr>
            </w:pPr>
            <w:r w:rsidRPr="00967B15">
              <w:rPr>
                <w:rFonts w:ascii="Times New Roman" w:hAnsi="Times New Roman" w:cs="Times New Roman"/>
                <w:noProof w:val="0"/>
              </w:rPr>
              <w:t>Garantinis terminas</w:t>
            </w:r>
          </w:p>
        </w:tc>
        <w:tc>
          <w:tcPr>
            <w:tcW w:w="1714" w:type="pct"/>
            <w:shd w:val="clear" w:color="auto" w:fill="auto"/>
          </w:tcPr>
          <w:p w14:paraId="3EAEC159" w14:textId="7F15C29A" w:rsidR="00311450" w:rsidRPr="00967B15" w:rsidRDefault="00311450" w:rsidP="00311450">
            <w:pPr>
              <w:tabs>
                <w:tab w:val="left" w:pos="2355"/>
              </w:tabs>
              <w:ind w:right="-58"/>
              <w:rPr>
                <w:rFonts w:ascii="Times New Roman" w:hAnsi="Times New Roman" w:cs="Times New Roman"/>
                <w:noProof w:val="0"/>
              </w:rPr>
            </w:pPr>
            <w:r w:rsidRPr="00967B15">
              <w:rPr>
                <w:rFonts w:ascii="Times New Roman" w:hAnsi="Times New Roman" w:cs="Times New Roman"/>
                <w:noProof w:val="0"/>
              </w:rPr>
              <w:t>≥ 24 mėnesiai</w:t>
            </w:r>
          </w:p>
        </w:tc>
        <w:tc>
          <w:tcPr>
            <w:tcW w:w="1848" w:type="pct"/>
            <w:shd w:val="clear" w:color="auto" w:fill="auto"/>
          </w:tcPr>
          <w:p w14:paraId="18EC7645" w14:textId="5C4C8930" w:rsidR="00311450" w:rsidRDefault="00E47495" w:rsidP="00311450">
            <w:pPr>
              <w:tabs>
                <w:tab w:val="left" w:pos="2355"/>
              </w:tabs>
              <w:rPr>
                <w:rFonts w:ascii="Times New Roman" w:hAnsi="Times New Roman" w:cs="Times New Roman"/>
                <w:noProof w:val="0"/>
              </w:rPr>
            </w:pPr>
            <w:r>
              <w:rPr>
                <w:rFonts w:ascii="Times New Roman" w:hAnsi="Times New Roman" w:cs="Times New Roman"/>
                <w:noProof w:val="0"/>
              </w:rPr>
              <w:t>36</w:t>
            </w:r>
            <w:r w:rsidRPr="00E47495">
              <w:rPr>
                <w:rFonts w:ascii="Times New Roman" w:hAnsi="Times New Roman" w:cs="Times New Roman"/>
                <w:noProof w:val="0"/>
              </w:rPr>
              <w:t xml:space="preserve"> mėnesiai</w:t>
            </w:r>
          </w:p>
          <w:p w14:paraId="513C54F6" w14:textId="282AB212" w:rsidR="00E47495" w:rsidRPr="00967B15" w:rsidRDefault="00E47495" w:rsidP="00311450">
            <w:pPr>
              <w:tabs>
                <w:tab w:val="left" w:pos="2355"/>
              </w:tabs>
              <w:rPr>
                <w:rFonts w:ascii="Times New Roman" w:hAnsi="Times New Roman" w:cs="Times New Roman"/>
                <w:noProof w:val="0"/>
              </w:rPr>
            </w:pPr>
          </w:p>
        </w:tc>
      </w:tr>
      <w:tr w:rsidR="00311450" w:rsidRPr="00967B15" w14:paraId="34CB2DF1" w14:textId="77777777" w:rsidTr="00ED370A">
        <w:trPr>
          <w:trHeight w:val="510"/>
        </w:trPr>
        <w:tc>
          <w:tcPr>
            <w:tcW w:w="477" w:type="pct"/>
            <w:shd w:val="clear" w:color="auto" w:fill="auto"/>
          </w:tcPr>
          <w:p w14:paraId="781D8A52" w14:textId="4BD97417" w:rsidR="00311450" w:rsidRPr="00967B15" w:rsidRDefault="00311450" w:rsidP="00311450">
            <w:pPr>
              <w:jc w:val="center"/>
              <w:rPr>
                <w:rFonts w:ascii="Times New Roman" w:hAnsi="Times New Roman" w:cs="Times New Roman"/>
                <w:noProof w:val="0"/>
              </w:rPr>
            </w:pPr>
            <w:r w:rsidRPr="00967B15">
              <w:rPr>
                <w:rFonts w:ascii="Times New Roman" w:hAnsi="Times New Roman" w:cs="Times New Roman"/>
                <w:noProof w:val="0"/>
              </w:rPr>
              <w:t>9.11.</w:t>
            </w:r>
          </w:p>
        </w:tc>
        <w:tc>
          <w:tcPr>
            <w:tcW w:w="961" w:type="pct"/>
            <w:shd w:val="clear" w:color="auto" w:fill="auto"/>
          </w:tcPr>
          <w:p w14:paraId="20506121" w14:textId="4FA42B6C" w:rsidR="00311450" w:rsidRPr="00967B15" w:rsidRDefault="00311450" w:rsidP="00311450">
            <w:pPr>
              <w:tabs>
                <w:tab w:val="left" w:pos="2355"/>
              </w:tabs>
              <w:rPr>
                <w:rFonts w:ascii="Times New Roman" w:hAnsi="Times New Roman" w:cs="Times New Roman"/>
                <w:noProof w:val="0"/>
              </w:rPr>
            </w:pPr>
            <w:r w:rsidRPr="00967B15">
              <w:rPr>
                <w:rFonts w:ascii="Times New Roman" w:hAnsi="Times New Roman" w:cs="Times New Roman"/>
                <w:noProof w:val="0"/>
              </w:rPr>
              <w:t>Žymėjimas CE ženklu</w:t>
            </w:r>
          </w:p>
        </w:tc>
        <w:tc>
          <w:tcPr>
            <w:tcW w:w="1714" w:type="pct"/>
            <w:shd w:val="clear" w:color="auto" w:fill="auto"/>
          </w:tcPr>
          <w:p w14:paraId="46AAF3D9" w14:textId="6822ABF8" w:rsidR="00311450" w:rsidRPr="00967B15" w:rsidRDefault="00311450" w:rsidP="00311450">
            <w:pPr>
              <w:tabs>
                <w:tab w:val="left" w:pos="2355"/>
              </w:tabs>
              <w:ind w:right="-58"/>
              <w:rPr>
                <w:rFonts w:ascii="Times New Roman" w:hAnsi="Times New Roman" w:cs="Times New Roman"/>
                <w:noProof w:val="0"/>
              </w:rPr>
            </w:pPr>
            <w:r w:rsidRPr="00967B15">
              <w:rPr>
                <w:rFonts w:ascii="Times New Roman" w:hAnsi="Times New Roman" w:cs="Times New Roman"/>
                <w:noProof w:val="0"/>
              </w:rPr>
              <w:t>Būtinas (</w:t>
            </w:r>
            <w:r w:rsidRPr="00967B15">
              <w:rPr>
                <w:rFonts w:ascii="Times New Roman" w:hAnsi="Times New Roman" w:cs="Times New Roman"/>
                <w:i/>
                <w:noProof w:val="0"/>
              </w:rPr>
              <w:t>kartu su pasiūlymu konkursui privaloma pateikti žymėjimą CE ženklu liudijančio galiojančio dokumento (CE sertifikato arba EB atitikties deklaracijos) kopiją</w:t>
            </w:r>
            <w:r w:rsidRPr="00967B15">
              <w:rPr>
                <w:rFonts w:ascii="Times New Roman" w:hAnsi="Times New Roman" w:cs="Times New Roman"/>
                <w:noProof w:val="0"/>
              </w:rPr>
              <w:t>)</w:t>
            </w:r>
          </w:p>
        </w:tc>
        <w:tc>
          <w:tcPr>
            <w:tcW w:w="1848" w:type="pct"/>
            <w:shd w:val="clear" w:color="auto" w:fill="auto"/>
          </w:tcPr>
          <w:p w14:paraId="6FEEB4E0" w14:textId="77777777" w:rsidR="00E47495" w:rsidRPr="00E47495" w:rsidRDefault="00E47495" w:rsidP="00E47495">
            <w:pPr>
              <w:tabs>
                <w:tab w:val="left" w:pos="2355"/>
              </w:tabs>
              <w:rPr>
                <w:rFonts w:ascii="Times New Roman" w:hAnsi="Times New Roman" w:cs="Times New Roman"/>
                <w:noProof w:val="0"/>
              </w:rPr>
            </w:pPr>
            <w:r w:rsidRPr="00E47495">
              <w:rPr>
                <w:rFonts w:ascii="Times New Roman" w:hAnsi="Times New Roman" w:cs="Times New Roman"/>
                <w:noProof w:val="0"/>
              </w:rPr>
              <w:t>Yra žymėjimas CE ženklu, pateikiama deklaracija</w:t>
            </w:r>
          </w:p>
          <w:p w14:paraId="3F5592B2" w14:textId="77777777" w:rsidR="00311450" w:rsidRDefault="00E47495" w:rsidP="00E47495">
            <w:pPr>
              <w:tabs>
                <w:tab w:val="left" w:pos="2355"/>
              </w:tabs>
              <w:rPr>
                <w:rFonts w:ascii="Times New Roman" w:hAnsi="Times New Roman" w:cs="Times New Roman"/>
                <w:noProof w:val="0"/>
              </w:rPr>
            </w:pPr>
            <w:r w:rsidRPr="00E47495">
              <w:rPr>
                <w:rFonts w:ascii="Times New Roman" w:hAnsi="Times New Roman" w:cs="Times New Roman"/>
                <w:noProof w:val="0"/>
              </w:rPr>
              <w:t>AmRay akiniai CE.pdf</w:t>
            </w:r>
          </w:p>
          <w:p w14:paraId="2759A2E7" w14:textId="126DF8B5" w:rsidR="00A15536" w:rsidRPr="00967B15" w:rsidRDefault="00A15536" w:rsidP="00E47495">
            <w:pPr>
              <w:tabs>
                <w:tab w:val="left" w:pos="2355"/>
              </w:tabs>
              <w:rPr>
                <w:rFonts w:ascii="Times New Roman" w:hAnsi="Times New Roman" w:cs="Times New Roman"/>
                <w:noProof w:val="0"/>
              </w:rPr>
            </w:pPr>
            <w:r w:rsidRPr="00A15536">
              <w:rPr>
                <w:rFonts w:ascii="Times New Roman" w:hAnsi="Times New Roman" w:cs="Times New Roman"/>
                <w:noProof w:val="0"/>
              </w:rPr>
              <w:t>Gamintojo deklaracija.pdf</w:t>
            </w:r>
          </w:p>
        </w:tc>
      </w:tr>
      <w:tr w:rsidR="00311450" w:rsidRPr="00967B15" w14:paraId="3DF204E2" w14:textId="77777777" w:rsidTr="00ED370A">
        <w:trPr>
          <w:trHeight w:val="510"/>
        </w:trPr>
        <w:tc>
          <w:tcPr>
            <w:tcW w:w="477" w:type="pct"/>
            <w:shd w:val="clear" w:color="auto" w:fill="auto"/>
          </w:tcPr>
          <w:p w14:paraId="211BFCBC" w14:textId="73E11CE3" w:rsidR="00311450" w:rsidRPr="00967B15" w:rsidRDefault="00311450" w:rsidP="00311450">
            <w:pPr>
              <w:jc w:val="center"/>
              <w:rPr>
                <w:rFonts w:ascii="Times New Roman" w:hAnsi="Times New Roman" w:cs="Times New Roman"/>
                <w:noProof w:val="0"/>
              </w:rPr>
            </w:pPr>
            <w:r w:rsidRPr="00967B15">
              <w:rPr>
                <w:rFonts w:ascii="Times New Roman" w:hAnsi="Times New Roman" w:cs="Times New Roman"/>
                <w:noProof w:val="0"/>
              </w:rPr>
              <w:t>9.12.</w:t>
            </w:r>
          </w:p>
        </w:tc>
        <w:tc>
          <w:tcPr>
            <w:tcW w:w="961" w:type="pct"/>
            <w:shd w:val="clear" w:color="auto" w:fill="auto"/>
          </w:tcPr>
          <w:p w14:paraId="49BB7703" w14:textId="2046802C" w:rsidR="00311450" w:rsidRPr="00967B15" w:rsidRDefault="00311450" w:rsidP="00311450">
            <w:pPr>
              <w:tabs>
                <w:tab w:val="left" w:pos="2355"/>
              </w:tabs>
              <w:rPr>
                <w:rFonts w:ascii="Times New Roman" w:hAnsi="Times New Roman" w:cs="Times New Roman"/>
                <w:noProof w:val="0"/>
              </w:rPr>
            </w:pPr>
            <w:r w:rsidRPr="00967B15">
              <w:rPr>
                <w:rFonts w:ascii="Times New Roman" w:hAnsi="Times New Roman" w:cs="Times New Roman"/>
                <w:noProof w:val="0"/>
              </w:rPr>
              <w:t>Prekių pristatymas</w:t>
            </w:r>
          </w:p>
        </w:tc>
        <w:tc>
          <w:tcPr>
            <w:tcW w:w="1714" w:type="pct"/>
            <w:shd w:val="clear" w:color="auto" w:fill="auto"/>
          </w:tcPr>
          <w:p w14:paraId="37D18934" w14:textId="02B09CD7" w:rsidR="00311450" w:rsidRPr="00967B15" w:rsidRDefault="00311450" w:rsidP="00311450">
            <w:pPr>
              <w:tabs>
                <w:tab w:val="left" w:pos="2355"/>
              </w:tabs>
              <w:ind w:right="-58"/>
              <w:rPr>
                <w:rFonts w:ascii="Times New Roman" w:hAnsi="Times New Roman" w:cs="Times New Roman"/>
                <w:noProof w:val="0"/>
              </w:rPr>
            </w:pPr>
            <w:r w:rsidRPr="00967B15">
              <w:rPr>
                <w:rFonts w:ascii="Times New Roman" w:hAnsi="Times New Roman" w:cs="Times New Roman"/>
                <w:noProof w:val="0"/>
              </w:rPr>
              <w:t>Į pasiūlymo kainą įskaičiuotos siūlomos prekės pristatymo išlaidos</w:t>
            </w:r>
          </w:p>
        </w:tc>
        <w:tc>
          <w:tcPr>
            <w:tcW w:w="1848" w:type="pct"/>
            <w:shd w:val="clear" w:color="auto" w:fill="auto"/>
          </w:tcPr>
          <w:p w14:paraId="7C8964EE" w14:textId="3259A2E1" w:rsidR="00311450" w:rsidRPr="00967B15" w:rsidRDefault="00E47495" w:rsidP="00311450">
            <w:pPr>
              <w:tabs>
                <w:tab w:val="left" w:pos="2355"/>
              </w:tabs>
              <w:rPr>
                <w:rFonts w:ascii="Times New Roman" w:hAnsi="Times New Roman" w:cs="Times New Roman"/>
                <w:noProof w:val="0"/>
              </w:rPr>
            </w:pPr>
            <w:r w:rsidRPr="00E47495">
              <w:rPr>
                <w:rFonts w:ascii="Times New Roman" w:hAnsi="Times New Roman" w:cs="Times New Roman"/>
                <w:noProof w:val="0"/>
              </w:rPr>
              <w:t>Į pasiūlymo kainą įskaičiuotos siūlomos prekės pristatymo išlaidos</w:t>
            </w:r>
          </w:p>
        </w:tc>
      </w:tr>
      <w:tr w:rsidR="00311450" w:rsidRPr="00967B15" w14:paraId="2B4DF71C" w14:textId="77777777" w:rsidTr="00ED370A">
        <w:trPr>
          <w:trHeight w:val="510"/>
        </w:trPr>
        <w:tc>
          <w:tcPr>
            <w:tcW w:w="477" w:type="pct"/>
            <w:shd w:val="clear" w:color="auto" w:fill="auto"/>
            <w:vAlign w:val="center"/>
          </w:tcPr>
          <w:p w14:paraId="7BFBAA2A" w14:textId="4E7E4853" w:rsidR="00311450" w:rsidRPr="00967B15" w:rsidRDefault="00311450" w:rsidP="00311450">
            <w:pPr>
              <w:jc w:val="center"/>
              <w:rPr>
                <w:rFonts w:ascii="Times New Roman" w:hAnsi="Times New Roman" w:cs="Times New Roman"/>
                <w:b/>
                <w:noProof w:val="0"/>
              </w:rPr>
            </w:pPr>
            <w:r w:rsidRPr="00967B15">
              <w:rPr>
                <w:rFonts w:ascii="Times New Roman" w:hAnsi="Times New Roman" w:cs="Times New Roman"/>
                <w:b/>
                <w:noProof w:val="0"/>
              </w:rPr>
              <w:t>11.</w:t>
            </w:r>
          </w:p>
        </w:tc>
        <w:tc>
          <w:tcPr>
            <w:tcW w:w="961" w:type="pct"/>
            <w:shd w:val="clear" w:color="auto" w:fill="auto"/>
            <w:vAlign w:val="center"/>
          </w:tcPr>
          <w:p w14:paraId="00BC0659" w14:textId="7F0FB26C" w:rsidR="00311450" w:rsidRPr="00967B15" w:rsidRDefault="00311450" w:rsidP="00311450">
            <w:pPr>
              <w:tabs>
                <w:tab w:val="left" w:pos="2355"/>
              </w:tabs>
              <w:rPr>
                <w:rFonts w:ascii="Times New Roman" w:eastAsia="Times New Roman" w:hAnsi="Times New Roman" w:cs="Times New Roman"/>
                <w:b/>
                <w:bCs/>
                <w:noProof w:val="0"/>
                <w:lang w:eastAsia="lt-LT"/>
              </w:rPr>
            </w:pPr>
            <w:r w:rsidRPr="00967B15">
              <w:rPr>
                <w:rFonts w:ascii="Times New Roman" w:eastAsia="Times New Roman" w:hAnsi="Times New Roman" w:cs="Times New Roman"/>
                <w:b/>
                <w:bCs/>
                <w:noProof w:val="0"/>
                <w:lang w:eastAsia="lt-LT"/>
              </w:rPr>
              <w:t>Apsauginis skydelis veidui</w:t>
            </w:r>
          </w:p>
        </w:tc>
        <w:tc>
          <w:tcPr>
            <w:tcW w:w="1714" w:type="pct"/>
            <w:shd w:val="clear" w:color="auto" w:fill="auto"/>
            <w:vAlign w:val="center"/>
          </w:tcPr>
          <w:p w14:paraId="484C25D3" w14:textId="4D10E047" w:rsidR="00311450" w:rsidRPr="00967B15" w:rsidRDefault="00311450" w:rsidP="00311450">
            <w:pPr>
              <w:tabs>
                <w:tab w:val="left" w:pos="2355"/>
              </w:tabs>
              <w:ind w:right="-58"/>
              <w:rPr>
                <w:rFonts w:ascii="Times New Roman" w:eastAsia="Calibri" w:hAnsi="Times New Roman" w:cs="Times New Roman"/>
                <w:b/>
                <w:noProof w:val="0"/>
              </w:rPr>
            </w:pPr>
            <w:r w:rsidRPr="00967B15">
              <w:rPr>
                <w:rFonts w:ascii="Times New Roman" w:eastAsia="Calibri" w:hAnsi="Times New Roman" w:cs="Times New Roman"/>
                <w:b/>
                <w:noProof w:val="0"/>
              </w:rPr>
              <w:t>Kiekis – 11 vnt.</w:t>
            </w:r>
          </w:p>
        </w:tc>
        <w:tc>
          <w:tcPr>
            <w:tcW w:w="1848" w:type="pct"/>
            <w:shd w:val="clear" w:color="auto" w:fill="auto"/>
          </w:tcPr>
          <w:p w14:paraId="2C53F0E9" w14:textId="59ABF848" w:rsidR="00311450" w:rsidRPr="00967B15" w:rsidRDefault="009A1FCE" w:rsidP="00311450">
            <w:pPr>
              <w:tabs>
                <w:tab w:val="left" w:pos="2355"/>
              </w:tabs>
              <w:rPr>
                <w:rFonts w:ascii="Times New Roman" w:hAnsi="Times New Roman" w:cs="Times New Roman"/>
                <w:noProof w:val="0"/>
              </w:rPr>
            </w:pPr>
            <w:r w:rsidRPr="009A1FCE">
              <w:rPr>
                <w:rFonts w:ascii="Times New Roman" w:hAnsi="Times New Roman" w:cs="Times New Roman"/>
                <w:noProof w:val="0"/>
              </w:rPr>
              <w:t>Kiekis – 11 vnt.</w:t>
            </w:r>
          </w:p>
        </w:tc>
      </w:tr>
      <w:tr w:rsidR="00311450" w:rsidRPr="00967B15" w14:paraId="49D63360" w14:textId="77777777" w:rsidTr="00ED370A">
        <w:trPr>
          <w:trHeight w:val="510"/>
        </w:trPr>
        <w:tc>
          <w:tcPr>
            <w:tcW w:w="477" w:type="pct"/>
            <w:shd w:val="clear" w:color="auto" w:fill="auto"/>
          </w:tcPr>
          <w:p w14:paraId="5B7BEFDD" w14:textId="4B5EEBD6" w:rsidR="00311450" w:rsidRPr="00967B15" w:rsidRDefault="00311450" w:rsidP="00311450">
            <w:pPr>
              <w:jc w:val="center"/>
              <w:rPr>
                <w:rFonts w:ascii="Times New Roman" w:hAnsi="Times New Roman" w:cs="Times New Roman"/>
                <w:b/>
                <w:noProof w:val="0"/>
              </w:rPr>
            </w:pPr>
            <w:r w:rsidRPr="00967B15">
              <w:rPr>
                <w:rFonts w:ascii="Times New Roman" w:hAnsi="Times New Roman" w:cs="Times New Roman"/>
                <w:noProof w:val="0"/>
              </w:rPr>
              <w:t>11.1.</w:t>
            </w:r>
          </w:p>
        </w:tc>
        <w:tc>
          <w:tcPr>
            <w:tcW w:w="961" w:type="pct"/>
            <w:shd w:val="clear" w:color="auto" w:fill="auto"/>
          </w:tcPr>
          <w:p w14:paraId="3CADE2CD" w14:textId="6CCBA23A" w:rsidR="00311450" w:rsidRPr="00967B15" w:rsidRDefault="00311450" w:rsidP="00311450">
            <w:pPr>
              <w:tabs>
                <w:tab w:val="left" w:pos="2355"/>
              </w:tabs>
              <w:rPr>
                <w:rFonts w:ascii="Times New Roman" w:eastAsia="Times New Roman" w:hAnsi="Times New Roman" w:cs="Times New Roman"/>
                <w:b/>
                <w:bCs/>
                <w:noProof w:val="0"/>
                <w:lang w:eastAsia="lt-LT"/>
              </w:rPr>
            </w:pPr>
            <w:r w:rsidRPr="00967B15">
              <w:rPr>
                <w:rFonts w:ascii="Times New Roman" w:eastAsia="SimSun" w:hAnsi="Times New Roman" w:cs="Times New Roman"/>
                <w:noProof w:val="0"/>
                <w:kern w:val="1"/>
                <w:lang w:eastAsia="zh-CN"/>
              </w:rPr>
              <w:t>Paskirtis</w:t>
            </w:r>
          </w:p>
        </w:tc>
        <w:tc>
          <w:tcPr>
            <w:tcW w:w="1714" w:type="pct"/>
            <w:shd w:val="clear" w:color="auto" w:fill="auto"/>
          </w:tcPr>
          <w:p w14:paraId="75E2B36D" w14:textId="5E25DBAA" w:rsidR="00311450" w:rsidRPr="00967B15" w:rsidRDefault="00311450" w:rsidP="00311450">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Skirtas akių ir veido apsaugai nuo rentgeno spinduliuotės, nešiojant ant galvos</w:t>
            </w:r>
          </w:p>
        </w:tc>
        <w:tc>
          <w:tcPr>
            <w:tcW w:w="1848" w:type="pct"/>
            <w:shd w:val="clear" w:color="auto" w:fill="auto"/>
          </w:tcPr>
          <w:p w14:paraId="0BEC7ED8" w14:textId="77777777" w:rsidR="00311450" w:rsidRDefault="009A1FCE" w:rsidP="00311450">
            <w:pPr>
              <w:tabs>
                <w:tab w:val="left" w:pos="2355"/>
              </w:tabs>
              <w:rPr>
                <w:rFonts w:ascii="Times New Roman" w:hAnsi="Times New Roman" w:cs="Times New Roman"/>
                <w:noProof w:val="0"/>
              </w:rPr>
            </w:pPr>
            <w:r w:rsidRPr="009A1FCE">
              <w:rPr>
                <w:rFonts w:ascii="Times New Roman" w:hAnsi="Times New Roman" w:cs="Times New Roman"/>
                <w:noProof w:val="0"/>
              </w:rPr>
              <w:t>Skirtas akių ir veido apsaugai nuo rentgeno spinduliuotės, nešiojant ant galvos</w:t>
            </w:r>
          </w:p>
          <w:p w14:paraId="150A5E74" w14:textId="019AC193" w:rsidR="009A1FCE" w:rsidRPr="00967B15" w:rsidRDefault="009A1FCE" w:rsidP="00311450">
            <w:pPr>
              <w:tabs>
                <w:tab w:val="left" w:pos="2355"/>
              </w:tabs>
              <w:rPr>
                <w:rFonts w:ascii="Times New Roman" w:hAnsi="Times New Roman" w:cs="Times New Roman"/>
                <w:noProof w:val="0"/>
              </w:rPr>
            </w:pPr>
            <w:r w:rsidRPr="009A1FCE">
              <w:rPr>
                <w:rFonts w:ascii="Times New Roman" w:hAnsi="Times New Roman" w:cs="Times New Roman"/>
                <w:noProof w:val="0"/>
              </w:rPr>
              <w:t xml:space="preserve">AmRay </w:t>
            </w:r>
            <w:r>
              <w:rPr>
                <w:rFonts w:ascii="Times New Roman" w:hAnsi="Times New Roman" w:cs="Times New Roman"/>
                <w:noProof w:val="0"/>
              </w:rPr>
              <w:t>katalogas</w:t>
            </w:r>
            <w:r w:rsidRPr="009A1FCE">
              <w:rPr>
                <w:rFonts w:ascii="Times New Roman" w:hAnsi="Times New Roman" w:cs="Times New Roman"/>
                <w:noProof w:val="0"/>
              </w:rPr>
              <w:t>.pdf</w:t>
            </w:r>
            <w:r>
              <w:rPr>
                <w:rFonts w:ascii="Times New Roman" w:hAnsi="Times New Roman" w:cs="Times New Roman"/>
                <w:noProof w:val="0"/>
              </w:rPr>
              <w:t>, p.38</w:t>
            </w:r>
          </w:p>
        </w:tc>
      </w:tr>
      <w:tr w:rsidR="00311450" w:rsidRPr="00967B15" w14:paraId="699EC93D" w14:textId="77777777" w:rsidTr="00ED370A">
        <w:trPr>
          <w:trHeight w:val="283"/>
        </w:trPr>
        <w:tc>
          <w:tcPr>
            <w:tcW w:w="477" w:type="pct"/>
            <w:shd w:val="clear" w:color="auto" w:fill="auto"/>
          </w:tcPr>
          <w:p w14:paraId="6FF174B2" w14:textId="35168A06" w:rsidR="00311450" w:rsidRPr="00967B15" w:rsidRDefault="00311450" w:rsidP="00311450">
            <w:pPr>
              <w:jc w:val="center"/>
              <w:rPr>
                <w:rFonts w:ascii="Times New Roman" w:hAnsi="Times New Roman" w:cs="Times New Roman"/>
                <w:b/>
                <w:noProof w:val="0"/>
              </w:rPr>
            </w:pPr>
            <w:r w:rsidRPr="00967B15">
              <w:rPr>
                <w:rFonts w:ascii="Times New Roman" w:hAnsi="Times New Roman" w:cs="Times New Roman"/>
                <w:noProof w:val="0"/>
              </w:rPr>
              <w:t>11.2.</w:t>
            </w:r>
          </w:p>
        </w:tc>
        <w:tc>
          <w:tcPr>
            <w:tcW w:w="961" w:type="pct"/>
            <w:shd w:val="clear" w:color="auto" w:fill="auto"/>
          </w:tcPr>
          <w:p w14:paraId="1D16CF64" w14:textId="1415D747" w:rsidR="00311450" w:rsidRPr="00967B15" w:rsidRDefault="00311450" w:rsidP="00311450">
            <w:pPr>
              <w:tabs>
                <w:tab w:val="left" w:pos="2355"/>
              </w:tabs>
              <w:rPr>
                <w:rFonts w:ascii="Times New Roman" w:eastAsia="Times New Roman" w:hAnsi="Times New Roman" w:cs="Times New Roman"/>
                <w:b/>
                <w:bCs/>
                <w:noProof w:val="0"/>
                <w:lang w:eastAsia="lt-LT"/>
              </w:rPr>
            </w:pPr>
            <w:r w:rsidRPr="00967B15">
              <w:rPr>
                <w:rFonts w:ascii="Times New Roman" w:eastAsia="SimSun" w:hAnsi="Times New Roman" w:cs="Times New Roman"/>
                <w:noProof w:val="0"/>
                <w:kern w:val="1"/>
                <w:lang w:eastAsia="zh-CN"/>
              </w:rPr>
              <w:t>Švino ekvivalentas</w:t>
            </w:r>
          </w:p>
        </w:tc>
        <w:tc>
          <w:tcPr>
            <w:tcW w:w="1714" w:type="pct"/>
            <w:shd w:val="clear" w:color="auto" w:fill="auto"/>
          </w:tcPr>
          <w:p w14:paraId="0F1EE102" w14:textId="33139610" w:rsidR="00311450" w:rsidRPr="00967B15" w:rsidRDefault="00311450" w:rsidP="00311450">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Priemonės švino ekvivalentas ≥ 0,10 mm Pb</w:t>
            </w:r>
          </w:p>
        </w:tc>
        <w:tc>
          <w:tcPr>
            <w:tcW w:w="1848" w:type="pct"/>
            <w:shd w:val="clear" w:color="auto" w:fill="auto"/>
          </w:tcPr>
          <w:p w14:paraId="1DBD6310" w14:textId="5AD2EDC9" w:rsidR="00311450" w:rsidRDefault="009A1FCE" w:rsidP="00311450">
            <w:pPr>
              <w:tabs>
                <w:tab w:val="left" w:pos="2355"/>
              </w:tabs>
              <w:rPr>
                <w:rFonts w:ascii="Times New Roman" w:hAnsi="Times New Roman" w:cs="Times New Roman"/>
                <w:noProof w:val="0"/>
              </w:rPr>
            </w:pPr>
            <w:r w:rsidRPr="009A1FCE">
              <w:rPr>
                <w:rFonts w:ascii="Times New Roman" w:hAnsi="Times New Roman" w:cs="Times New Roman"/>
                <w:noProof w:val="0"/>
              </w:rPr>
              <w:t>Priemonės švino ekvivalentas 0,10 mm Pb</w:t>
            </w:r>
          </w:p>
          <w:p w14:paraId="2EAACD9D" w14:textId="2947D1E4" w:rsidR="009A1FCE" w:rsidRPr="00967B15" w:rsidRDefault="009A1FCE" w:rsidP="00311450">
            <w:pPr>
              <w:tabs>
                <w:tab w:val="left" w:pos="2355"/>
              </w:tabs>
              <w:rPr>
                <w:rFonts w:ascii="Times New Roman" w:hAnsi="Times New Roman" w:cs="Times New Roman"/>
                <w:noProof w:val="0"/>
              </w:rPr>
            </w:pPr>
            <w:r w:rsidRPr="009A1FCE">
              <w:rPr>
                <w:rFonts w:ascii="Times New Roman" w:hAnsi="Times New Roman" w:cs="Times New Roman"/>
                <w:noProof w:val="0"/>
              </w:rPr>
              <w:lastRenderedPageBreak/>
              <w:t>AmRay katalogas.pdf, p.38</w:t>
            </w:r>
          </w:p>
        </w:tc>
      </w:tr>
      <w:tr w:rsidR="00311450" w:rsidRPr="00967B15" w14:paraId="5FF88BEB" w14:textId="77777777" w:rsidTr="00ED370A">
        <w:trPr>
          <w:trHeight w:val="283"/>
        </w:trPr>
        <w:tc>
          <w:tcPr>
            <w:tcW w:w="477" w:type="pct"/>
            <w:shd w:val="clear" w:color="auto" w:fill="auto"/>
          </w:tcPr>
          <w:p w14:paraId="1BC763BD" w14:textId="3AA04A7E" w:rsidR="00311450" w:rsidRPr="00967B15" w:rsidRDefault="00311450" w:rsidP="00311450">
            <w:pPr>
              <w:jc w:val="center"/>
              <w:rPr>
                <w:rFonts w:ascii="Times New Roman" w:hAnsi="Times New Roman" w:cs="Times New Roman"/>
                <w:noProof w:val="0"/>
              </w:rPr>
            </w:pPr>
            <w:r w:rsidRPr="00967B15">
              <w:rPr>
                <w:rFonts w:ascii="Times New Roman" w:hAnsi="Times New Roman" w:cs="Times New Roman"/>
                <w:noProof w:val="0"/>
              </w:rPr>
              <w:lastRenderedPageBreak/>
              <w:t>11.3.</w:t>
            </w:r>
          </w:p>
        </w:tc>
        <w:tc>
          <w:tcPr>
            <w:tcW w:w="961" w:type="pct"/>
            <w:shd w:val="clear" w:color="auto" w:fill="auto"/>
          </w:tcPr>
          <w:p w14:paraId="4B4A1736" w14:textId="1EDC792E" w:rsidR="00311450" w:rsidRPr="00967B15" w:rsidRDefault="00311450" w:rsidP="00311450">
            <w:pPr>
              <w:tabs>
                <w:tab w:val="left" w:pos="2355"/>
              </w:tabs>
              <w:rPr>
                <w:rFonts w:ascii="Times New Roman" w:eastAsia="SimSun" w:hAnsi="Times New Roman" w:cs="Times New Roman"/>
                <w:noProof w:val="0"/>
                <w:kern w:val="1"/>
                <w:lang w:eastAsia="zh-CN"/>
              </w:rPr>
            </w:pPr>
            <w:r w:rsidRPr="00967B15">
              <w:rPr>
                <w:rFonts w:ascii="Times New Roman" w:eastAsia="SimSun" w:hAnsi="Times New Roman" w:cs="Times New Roman"/>
                <w:noProof w:val="0"/>
                <w:kern w:val="1"/>
                <w:lang w:eastAsia="zh-CN"/>
              </w:rPr>
              <w:t>Svoris</w:t>
            </w:r>
          </w:p>
        </w:tc>
        <w:tc>
          <w:tcPr>
            <w:tcW w:w="1714" w:type="pct"/>
            <w:shd w:val="clear" w:color="auto" w:fill="auto"/>
          </w:tcPr>
          <w:p w14:paraId="74694C61" w14:textId="06118BE3" w:rsidR="00311450" w:rsidRPr="00967B15" w:rsidRDefault="00311450" w:rsidP="00311450">
            <w:pPr>
              <w:tabs>
                <w:tab w:val="left" w:pos="2355"/>
              </w:tabs>
              <w:ind w:right="-58"/>
              <w:rPr>
                <w:rFonts w:ascii="Times New Roman" w:hAnsi="Times New Roman" w:cs="Times New Roman"/>
                <w:noProof w:val="0"/>
              </w:rPr>
            </w:pPr>
            <w:r w:rsidRPr="00967B15">
              <w:rPr>
                <w:rFonts w:ascii="Times New Roman" w:hAnsi="Times New Roman" w:cs="Times New Roman"/>
                <w:noProof w:val="0"/>
              </w:rPr>
              <w:t>Svoris ne daugiau kaip 410 g</w:t>
            </w:r>
          </w:p>
        </w:tc>
        <w:tc>
          <w:tcPr>
            <w:tcW w:w="1848" w:type="pct"/>
            <w:shd w:val="clear" w:color="auto" w:fill="auto"/>
          </w:tcPr>
          <w:p w14:paraId="55544754" w14:textId="4E0D9E74" w:rsidR="00311450" w:rsidRDefault="009A1FCE" w:rsidP="00311450">
            <w:pPr>
              <w:tabs>
                <w:tab w:val="left" w:pos="2355"/>
              </w:tabs>
              <w:rPr>
                <w:rFonts w:ascii="Times New Roman" w:hAnsi="Times New Roman" w:cs="Times New Roman"/>
                <w:noProof w:val="0"/>
              </w:rPr>
            </w:pPr>
            <w:r w:rsidRPr="009A1FCE">
              <w:rPr>
                <w:rFonts w:ascii="Times New Roman" w:hAnsi="Times New Roman" w:cs="Times New Roman"/>
                <w:noProof w:val="0"/>
              </w:rPr>
              <w:t xml:space="preserve">Svoris </w:t>
            </w:r>
            <w:r>
              <w:rPr>
                <w:rFonts w:ascii="Times New Roman" w:hAnsi="Times New Roman" w:cs="Times New Roman"/>
                <w:noProof w:val="0"/>
              </w:rPr>
              <w:t>395</w:t>
            </w:r>
            <w:r w:rsidRPr="009A1FCE">
              <w:rPr>
                <w:rFonts w:ascii="Times New Roman" w:hAnsi="Times New Roman" w:cs="Times New Roman"/>
                <w:noProof w:val="0"/>
              </w:rPr>
              <w:t xml:space="preserve"> g</w:t>
            </w:r>
          </w:p>
          <w:p w14:paraId="06A4164F" w14:textId="0B10B138" w:rsidR="009A1FCE" w:rsidRPr="00967B15" w:rsidRDefault="009A1FCE" w:rsidP="00311450">
            <w:pPr>
              <w:tabs>
                <w:tab w:val="left" w:pos="2355"/>
              </w:tabs>
              <w:rPr>
                <w:rFonts w:ascii="Times New Roman" w:hAnsi="Times New Roman" w:cs="Times New Roman"/>
                <w:noProof w:val="0"/>
              </w:rPr>
            </w:pPr>
            <w:r w:rsidRPr="009A1FCE">
              <w:rPr>
                <w:rFonts w:ascii="Times New Roman" w:hAnsi="Times New Roman" w:cs="Times New Roman"/>
                <w:noProof w:val="0"/>
              </w:rPr>
              <w:t>AmRay katalogas.pdf, p.38</w:t>
            </w:r>
          </w:p>
        </w:tc>
      </w:tr>
      <w:tr w:rsidR="00311450" w:rsidRPr="00967B15" w14:paraId="354EAF8F" w14:textId="77777777" w:rsidTr="00ED370A">
        <w:trPr>
          <w:trHeight w:val="510"/>
        </w:trPr>
        <w:tc>
          <w:tcPr>
            <w:tcW w:w="477" w:type="pct"/>
            <w:shd w:val="clear" w:color="auto" w:fill="auto"/>
          </w:tcPr>
          <w:p w14:paraId="1B4633AB" w14:textId="3BA01CC4" w:rsidR="00311450" w:rsidRPr="00967B15" w:rsidRDefault="00311450" w:rsidP="00311450">
            <w:pPr>
              <w:jc w:val="center"/>
              <w:rPr>
                <w:rFonts w:ascii="Times New Roman" w:hAnsi="Times New Roman" w:cs="Times New Roman"/>
                <w:b/>
                <w:noProof w:val="0"/>
              </w:rPr>
            </w:pPr>
            <w:r w:rsidRPr="00967B15">
              <w:rPr>
                <w:rFonts w:ascii="Times New Roman" w:hAnsi="Times New Roman" w:cs="Times New Roman"/>
                <w:noProof w:val="0"/>
              </w:rPr>
              <w:t>11.4.</w:t>
            </w:r>
          </w:p>
        </w:tc>
        <w:tc>
          <w:tcPr>
            <w:tcW w:w="961" w:type="pct"/>
            <w:shd w:val="clear" w:color="auto" w:fill="auto"/>
          </w:tcPr>
          <w:p w14:paraId="6F38DD24" w14:textId="768A941A" w:rsidR="00311450" w:rsidRPr="00967B15" w:rsidRDefault="00311450" w:rsidP="00311450">
            <w:pPr>
              <w:tabs>
                <w:tab w:val="left" w:pos="2355"/>
              </w:tabs>
              <w:rPr>
                <w:rFonts w:ascii="Times New Roman" w:eastAsia="Times New Roman" w:hAnsi="Times New Roman" w:cs="Times New Roman"/>
                <w:b/>
                <w:bCs/>
                <w:noProof w:val="0"/>
                <w:lang w:eastAsia="lt-LT"/>
              </w:rPr>
            </w:pPr>
            <w:r w:rsidRPr="00967B15">
              <w:rPr>
                <w:rFonts w:ascii="Times New Roman" w:eastAsia="SimSun" w:hAnsi="Times New Roman" w:cs="Times New Roman"/>
                <w:noProof w:val="0"/>
                <w:kern w:val="1"/>
                <w:lang w:eastAsia="zh-CN"/>
              </w:rPr>
              <w:t>Konstrukcija</w:t>
            </w:r>
          </w:p>
        </w:tc>
        <w:tc>
          <w:tcPr>
            <w:tcW w:w="1714" w:type="pct"/>
            <w:shd w:val="clear" w:color="auto" w:fill="auto"/>
          </w:tcPr>
          <w:p w14:paraId="2A0E4A7D" w14:textId="77777777" w:rsidR="00311450" w:rsidRPr="009A1FCE" w:rsidRDefault="00311450" w:rsidP="00311450">
            <w:pPr>
              <w:tabs>
                <w:tab w:val="left" w:pos="2355"/>
              </w:tabs>
              <w:ind w:right="-58"/>
              <w:rPr>
                <w:rFonts w:ascii="Times New Roman" w:hAnsi="Times New Roman" w:cs="Times New Roman"/>
                <w:noProof w:val="0"/>
              </w:rPr>
            </w:pPr>
            <w:r w:rsidRPr="009A1FCE">
              <w:rPr>
                <w:rFonts w:ascii="Times New Roman" w:hAnsi="Times New Roman" w:cs="Times New Roman"/>
                <w:noProof w:val="0"/>
              </w:rPr>
              <w:t>Skydelis komplektuojamas kartu su skydelio laikikliu, tvirtinamu ant galvos:</w:t>
            </w:r>
          </w:p>
          <w:p w14:paraId="5A64D589" w14:textId="1B5B69E4" w:rsidR="00311450" w:rsidRPr="009A1FCE" w:rsidRDefault="00311450" w:rsidP="00311450">
            <w:pPr>
              <w:pStyle w:val="ListParagraph"/>
              <w:numPr>
                <w:ilvl w:val="0"/>
                <w:numId w:val="22"/>
              </w:numPr>
              <w:tabs>
                <w:tab w:val="left" w:pos="2355"/>
              </w:tabs>
              <w:ind w:right="-58"/>
              <w:rPr>
                <w:rFonts w:ascii="Times New Roman" w:eastAsia="Calibri" w:hAnsi="Times New Roman" w:cs="Times New Roman"/>
                <w:noProof w:val="0"/>
              </w:rPr>
            </w:pPr>
            <w:r w:rsidRPr="009A1FCE">
              <w:rPr>
                <w:rFonts w:ascii="Times New Roman" w:eastAsia="Calibri" w:hAnsi="Times New Roman" w:cs="Times New Roman"/>
                <w:noProof w:val="0"/>
              </w:rPr>
              <w:t>Skydelio laikiklis galvai universalaus dydžio – pritaikomas skirtingoms galvos apimtims;</w:t>
            </w:r>
          </w:p>
          <w:p w14:paraId="64BEBB29" w14:textId="77777777" w:rsidR="00311450" w:rsidRPr="009A1FCE" w:rsidRDefault="00311450" w:rsidP="00311450">
            <w:pPr>
              <w:pStyle w:val="ListParagraph"/>
              <w:numPr>
                <w:ilvl w:val="0"/>
                <w:numId w:val="22"/>
              </w:numPr>
              <w:tabs>
                <w:tab w:val="left" w:pos="2355"/>
              </w:tabs>
              <w:ind w:right="-58"/>
              <w:rPr>
                <w:rFonts w:ascii="Times New Roman" w:eastAsia="Calibri" w:hAnsi="Times New Roman" w:cs="Times New Roman"/>
                <w:noProof w:val="0"/>
              </w:rPr>
            </w:pPr>
            <w:r w:rsidRPr="009A1FCE">
              <w:rPr>
                <w:rFonts w:ascii="Times New Roman" w:hAnsi="Times New Roman" w:cs="Times New Roman"/>
                <w:noProof w:val="0"/>
              </w:rPr>
              <w:t>Skydelio laikiklio konstrukcija leidžia išvengti priemonės nukritimo, nuslydimo nešiojimo metu – priglunda;</w:t>
            </w:r>
          </w:p>
          <w:p w14:paraId="7388ACDB" w14:textId="4DB2D1D0" w:rsidR="00311450" w:rsidRPr="009A1FCE" w:rsidRDefault="00311450" w:rsidP="00311450">
            <w:pPr>
              <w:pStyle w:val="ListParagraph"/>
              <w:numPr>
                <w:ilvl w:val="0"/>
                <w:numId w:val="22"/>
              </w:numPr>
              <w:tabs>
                <w:tab w:val="left" w:pos="2355"/>
              </w:tabs>
              <w:ind w:right="-58"/>
              <w:rPr>
                <w:rFonts w:ascii="Times New Roman" w:eastAsia="Calibri" w:hAnsi="Times New Roman" w:cs="Times New Roman"/>
                <w:noProof w:val="0"/>
              </w:rPr>
            </w:pPr>
            <w:r w:rsidRPr="009A1FCE">
              <w:rPr>
                <w:rFonts w:ascii="Times New Roman" w:eastAsia="Calibri" w:hAnsi="Times New Roman" w:cs="Times New Roman"/>
                <w:noProof w:val="0"/>
              </w:rPr>
              <w:t>Skydelio konstrukcija netrukdo tuo pačiu metu dėvėti akinių.</w:t>
            </w:r>
          </w:p>
        </w:tc>
        <w:tc>
          <w:tcPr>
            <w:tcW w:w="1848" w:type="pct"/>
            <w:shd w:val="clear" w:color="auto" w:fill="auto"/>
          </w:tcPr>
          <w:p w14:paraId="5D8BD771" w14:textId="77777777" w:rsidR="009A1FCE" w:rsidRPr="009A1FCE" w:rsidRDefault="009A1FCE" w:rsidP="009A1FCE">
            <w:pPr>
              <w:tabs>
                <w:tab w:val="left" w:pos="2355"/>
              </w:tabs>
              <w:ind w:right="-58"/>
              <w:rPr>
                <w:rFonts w:ascii="Times New Roman" w:hAnsi="Times New Roman" w:cs="Times New Roman"/>
                <w:noProof w:val="0"/>
              </w:rPr>
            </w:pPr>
            <w:r w:rsidRPr="009A1FCE">
              <w:rPr>
                <w:rFonts w:ascii="Times New Roman" w:hAnsi="Times New Roman" w:cs="Times New Roman"/>
                <w:noProof w:val="0"/>
              </w:rPr>
              <w:t>Skydelis komplektuojamas kartu su skydelio laikikliu, tvirtinamu ant galvos:</w:t>
            </w:r>
          </w:p>
          <w:p w14:paraId="58D4DF51" w14:textId="02C19A14" w:rsidR="009A1FCE" w:rsidRPr="009A1FCE" w:rsidRDefault="009A1FCE" w:rsidP="009A1FCE">
            <w:pPr>
              <w:tabs>
                <w:tab w:val="left" w:pos="2355"/>
              </w:tabs>
              <w:ind w:right="-58"/>
              <w:rPr>
                <w:rFonts w:ascii="Times New Roman" w:eastAsia="Calibri" w:hAnsi="Times New Roman" w:cs="Times New Roman"/>
                <w:noProof w:val="0"/>
              </w:rPr>
            </w:pPr>
            <w:r>
              <w:rPr>
                <w:rFonts w:ascii="Times New Roman" w:eastAsia="Calibri" w:hAnsi="Times New Roman" w:cs="Times New Roman"/>
                <w:noProof w:val="0"/>
              </w:rPr>
              <w:t xml:space="preserve">1. </w:t>
            </w:r>
            <w:r w:rsidRPr="009A1FCE">
              <w:rPr>
                <w:rFonts w:ascii="Times New Roman" w:eastAsia="Calibri" w:hAnsi="Times New Roman" w:cs="Times New Roman"/>
                <w:noProof w:val="0"/>
              </w:rPr>
              <w:t>Skydelio laikiklis galvai universalaus dydžio – pritaikomas skirtingoms galvos apimtims;</w:t>
            </w:r>
          </w:p>
          <w:p w14:paraId="79881B63" w14:textId="24E513F6" w:rsidR="009A1FCE" w:rsidRPr="009A1FCE" w:rsidRDefault="009A1FCE" w:rsidP="009A1FCE">
            <w:pPr>
              <w:tabs>
                <w:tab w:val="left" w:pos="2355"/>
              </w:tabs>
              <w:ind w:right="-58"/>
              <w:rPr>
                <w:rFonts w:ascii="Times New Roman" w:eastAsia="Calibri" w:hAnsi="Times New Roman" w:cs="Times New Roman"/>
                <w:noProof w:val="0"/>
              </w:rPr>
            </w:pPr>
            <w:r>
              <w:rPr>
                <w:rFonts w:ascii="Times New Roman" w:hAnsi="Times New Roman" w:cs="Times New Roman"/>
                <w:noProof w:val="0"/>
              </w:rPr>
              <w:t xml:space="preserve">2. </w:t>
            </w:r>
            <w:r w:rsidRPr="009A1FCE">
              <w:rPr>
                <w:rFonts w:ascii="Times New Roman" w:hAnsi="Times New Roman" w:cs="Times New Roman"/>
                <w:noProof w:val="0"/>
              </w:rPr>
              <w:t>Skydelio laikiklio konstrukcija leidžia išvengti priemonės nukritimo, nuslydimo nešiojimo metu – priglunda;</w:t>
            </w:r>
          </w:p>
          <w:p w14:paraId="374CA2DF" w14:textId="77777777" w:rsidR="00311450" w:rsidRDefault="009A1FCE" w:rsidP="009A1FCE">
            <w:pPr>
              <w:tabs>
                <w:tab w:val="left" w:pos="2355"/>
              </w:tabs>
              <w:rPr>
                <w:rFonts w:ascii="Times New Roman" w:eastAsia="Calibri" w:hAnsi="Times New Roman" w:cs="Times New Roman"/>
                <w:noProof w:val="0"/>
              </w:rPr>
            </w:pPr>
            <w:r>
              <w:rPr>
                <w:rFonts w:ascii="Times New Roman" w:eastAsia="Calibri" w:hAnsi="Times New Roman" w:cs="Times New Roman"/>
                <w:noProof w:val="0"/>
              </w:rPr>
              <w:t xml:space="preserve">3. </w:t>
            </w:r>
            <w:r w:rsidRPr="009A1FCE">
              <w:rPr>
                <w:rFonts w:ascii="Times New Roman" w:eastAsia="Calibri" w:hAnsi="Times New Roman" w:cs="Times New Roman"/>
                <w:noProof w:val="0"/>
              </w:rPr>
              <w:t>Skydelio konstrukcija netrukdo tuo pačiu metu dėvėti akinių.</w:t>
            </w:r>
          </w:p>
          <w:p w14:paraId="2CCBB8B3" w14:textId="77777777" w:rsidR="009A1FCE" w:rsidRPr="009A1FCE" w:rsidRDefault="009A1FCE" w:rsidP="009A1FCE">
            <w:pPr>
              <w:tabs>
                <w:tab w:val="left" w:pos="2355"/>
              </w:tabs>
              <w:rPr>
                <w:rFonts w:ascii="Times New Roman" w:hAnsi="Times New Roman" w:cs="Times New Roman"/>
                <w:noProof w:val="0"/>
              </w:rPr>
            </w:pPr>
            <w:r w:rsidRPr="009A1FCE">
              <w:rPr>
                <w:rFonts w:ascii="Times New Roman" w:hAnsi="Times New Roman" w:cs="Times New Roman"/>
                <w:noProof w:val="0"/>
              </w:rPr>
              <w:t>AmRay katalogas.pdf, p.38</w:t>
            </w:r>
          </w:p>
          <w:p w14:paraId="5D5C3449" w14:textId="0338CFF8" w:rsidR="009A1FCE" w:rsidRPr="00967B15" w:rsidRDefault="009A1FCE" w:rsidP="009A1FCE">
            <w:pPr>
              <w:tabs>
                <w:tab w:val="left" w:pos="2355"/>
              </w:tabs>
              <w:rPr>
                <w:rFonts w:ascii="Times New Roman" w:hAnsi="Times New Roman" w:cs="Times New Roman"/>
                <w:noProof w:val="0"/>
                <w:color w:val="5B9BD5" w:themeColor="accent5"/>
              </w:rPr>
            </w:pPr>
            <w:r w:rsidRPr="002C4F08">
              <w:rPr>
                <w:rFonts w:ascii="Times New Roman" w:hAnsi="Times New Roman" w:cs="Times New Roman"/>
                <w:noProof w:val="0"/>
              </w:rPr>
              <w:t>Gamintojo deklaracija.pdf</w:t>
            </w:r>
          </w:p>
        </w:tc>
      </w:tr>
      <w:tr w:rsidR="00311450" w:rsidRPr="00967B15" w14:paraId="481FEFB5" w14:textId="77777777" w:rsidTr="002C4F08">
        <w:trPr>
          <w:trHeight w:val="510"/>
        </w:trPr>
        <w:tc>
          <w:tcPr>
            <w:tcW w:w="477" w:type="pct"/>
            <w:shd w:val="clear" w:color="auto" w:fill="auto"/>
          </w:tcPr>
          <w:p w14:paraId="1C969015" w14:textId="437F550F" w:rsidR="00311450" w:rsidRPr="00967B15" w:rsidRDefault="00311450" w:rsidP="00311450">
            <w:pPr>
              <w:jc w:val="center"/>
              <w:rPr>
                <w:rFonts w:ascii="Times New Roman" w:hAnsi="Times New Roman" w:cs="Times New Roman"/>
                <w:b/>
                <w:noProof w:val="0"/>
              </w:rPr>
            </w:pPr>
            <w:r w:rsidRPr="00967B15">
              <w:rPr>
                <w:rFonts w:ascii="Times New Roman" w:hAnsi="Times New Roman" w:cs="Times New Roman"/>
                <w:noProof w:val="0"/>
              </w:rPr>
              <w:t>11.5.</w:t>
            </w:r>
          </w:p>
        </w:tc>
        <w:tc>
          <w:tcPr>
            <w:tcW w:w="961" w:type="pct"/>
            <w:shd w:val="clear" w:color="auto" w:fill="auto"/>
          </w:tcPr>
          <w:p w14:paraId="57222894" w14:textId="15611D0D" w:rsidR="00311450" w:rsidRPr="00967B15" w:rsidRDefault="00311450" w:rsidP="00311450">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Švino ekvivalento identifikavimas</w:t>
            </w:r>
          </w:p>
        </w:tc>
        <w:tc>
          <w:tcPr>
            <w:tcW w:w="1714" w:type="pct"/>
            <w:shd w:val="clear" w:color="auto" w:fill="auto"/>
          </w:tcPr>
          <w:p w14:paraId="547BA363" w14:textId="78A39EB9" w:rsidR="00311450" w:rsidRPr="00967B15" w:rsidRDefault="00311450" w:rsidP="00311450">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Švino ekvivalentas nurodytas ant apsaugos nuo rentgeno spinduliuotės priemonės</w:t>
            </w:r>
          </w:p>
        </w:tc>
        <w:tc>
          <w:tcPr>
            <w:tcW w:w="1848" w:type="pct"/>
            <w:shd w:val="clear" w:color="auto" w:fill="FFFFFF" w:themeFill="background1"/>
          </w:tcPr>
          <w:p w14:paraId="7AA53F7D" w14:textId="77777777" w:rsidR="00311450" w:rsidRPr="002C4F08" w:rsidRDefault="009A1FCE" w:rsidP="00311450">
            <w:pPr>
              <w:tabs>
                <w:tab w:val="left" w:pos="2355"/>
              </w:tabs>
              <w:rPr>
                <w:rFonts w:ascii="Times New Roman" w:hAnsi="Times New Roman" w:cs="Times New Roman"/>
                <w:noProof w:val="0"/>
              </w:rPr>
            </w:pPr>
            <w:r w:rsidRPr="002C4F08">
              <w:rPr>
                <w:rFonts w:ascii="Times New Roman" w:hAnsi="Times New Roman" w:cs="Times New Roman"/>
                <w:noProof w:val="0"/>
              </w:rPr>
              <w:t>Švino ekvivalentas nurodytas ant apsaugos nuo rentgeno spinduliuotės priemonės</w:t>
            </w:r>
          </w:p>
          <w:p w14:paraId="2637DCD7" w14:textId="36398FA1" w:rsidR="009A1FCE" w:rsidRPr="002C4F08" w:rsidRDefault="009A1FCE" w:rsidP="00311450">
            <w:pPr>
              <w:tabs>
                <w:tab w:val="left" w:pos="2355"/>
              </w:tabs>
              <w:rPr>
                <w:rFonts w:ascii="Times New Roman" w:hAnsi="Times New Roman" w:cs="Times New Roman"/>
                <w:noProof w:val="0"/>
              </w:rPr>
            </w:pPr>
            <w:r w:rsidRPr="002C4F08">
              <w:rPr>
                <w:rFonts w:ascii="Times New Roman" w:hAnsi="Times New Roman" w:cs="Times New Roman"/>
                <w:noProof w:val="0"/>
              </w:rPr>
              <w:t>Gamintojo deklaracija.pdf</w:t>
            </w:r>
          </w:p>
        </w:tc>
      </w:tr>
      <w:tr w:rsidR="00311450" w:rsidRPr="00967B15" w14:paraId="378D995B" w14:textId="77777777" w:rsidTr="00ED370A">
        <w:trPr>
          <w:trHeight w:val="510"/>
        </w:trPr>
        <w:tc>
          <w:tcPr>
            <w:tcW w:w="477" w:type="pct"/>
            <w:shd w:val="clear" w:color="auto" w:fill="auto"/>
          </w:tcPr>
          <w:p w14:paraId="1558CC8C" w14:textId="6AF8E991" w:rsidR="00311450" w:rsidRPr="00967B15" w:rsidRDefault="00311450" w:rsidP="00311450">
            <w:pPr>
              <w:jc w:val="center"/>
              <w:rPr>
                <w:rFonts w:ascii="Times New Roman" w:hAnsi="Times New Roman" w:cs="Times New Roman"/>
                <w:b/>
                <w:noProof w:val="0"/>
              </w:rPr>
            </w:pPr>
            <w:r w:rsidRPr="00967B15">
              <w:rPr>
                <w:rFonts w:ascii="Times New Roman" w:hAnsi="Times New Roman" w:cs="Times New Roman"/>
                <w:noProof w:val="0"/>
              </w:rPr>
              <w:t>11.6.</w:t>
            </w:r>
          </w:p>
        </w:tc>
        <w:tc>
          <w:tcPr>
            <w:tcW w:w="961" w:type="pct"/>
            <w:shd w:val="clear" w:color="auto" w:fill="auto"/>
          </w:tcPr>
          <w:p w14:paraId="0AABE11F" w14:textId="0CE8958F" w:rsidR="00311450" w:rsidRPr="00967B15" w:rsidRDefault="00311450" w:rsidP="00311450">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Priežiūros rekomendacijos</w:t>
            </w:r>
          </w:p>
        </w:tc>
        <w:tc>
          <w:tcPr>
            <w:tcW w:w="1714" w:type="pct"/>
            <w:shd w:val="clear" w:color="auto" w:fill="auto"/>
          </w:tcPr>
          <w:p w14:paraId="7EE80699" w14:textId="3DF49E70" w:rsidR="00311450" w:rsidRPr="00967B15" w:rsidRDefault="00311450" w:rsidP="00311450">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shd w:val="clear" w:color="auto" w:fill="FFFFFF"/>
              </w:rPr>
              <w:t>Kartu su apsauginiu skydeliu veidui pateikiamos priežiūros rekomendacijos lietuvių kalba</w:t>
            </w:r>
          </w:p>
        </w:tc>
        <w:tc>
          <w:tcPr>
            <w:tcW w:w="1848" w:type="pct"/>
            <w:shd w:val="clear" w:color="auto" w:fill="auto"/>
          </w:tcPr>
          <w:p w14:paraId="26521F75" w14:textId="1EE829AE" w:rsidR="00311450" w:rsidRPr="00967B15" w:rsidRDefault="009A1FCE" w:rsidP="00311450">
            <w:pPr>
              <w:tabs>
                <w:tab w:val="left" w:pos="2355"/>
              </w:tabs>
              <w:rPr>
                <w:rFonts w:ascii="Times New Roman" w:hAnsi="Times New Roman" w:cs="Times New Roman"/>
                <w:noProof w:val="0"/>
              </w:rPr>
            </w:pPr>
            <w:r w:rsidRPr="009A1FCE">
              <w:rPr>
                <w:rFonts w:ascii="Times New Roman" w:hAnsi="Times New Roman" w:cs="Times New Roman"/>
                <w:noProof w:val="0"/>
              </w:rPr>
              <w:t xml:space="preserve">Kartu su apsauginiu skydeliu veidui </w:t>
            </w:r>
            <w:r>
              <w:rPr>
                <w:rFonts w:ascii="Times New Roman" w:hAnsi="Times New Roman" w:cs="Times New Roman"/>
                <w:noProof w:val="0"/>
              </w:rPr>
              <w:t xml:space="preserve">bus </w:t>
            </w:r>
            <w:r w:rsidRPr="009A1FCE">
              <w:rPr>
                <w:rFonts w:ascii="Times New Roman" w:hAnsi="Times New Roman" w:cs="Times New Roman"/>
                <w:noProof w:val="0"/>
              </w:rPr>
              <w:t>pateikiamos priežiūros rekomendacijos lietuvių kalba</w:t>
            </w:r>
          </w:p>
        </w:tc>
      </w:tr>
      <w:tr w:rsidR="00311450" w:rsidRPr="00967B15" w14:paraId="1EF3A671" w14:textId="77777777" w:rsidTr="00ED370A">
        <w:trPr>
          <w:trHeight w:val="510"/>
        </w:trPr>
        <w:tc>
          <w:tcPr>
            <w:tcW w:w="477" w:type="pct"/>
            <w:shd w:val="clear" w:color="auto" w:fill="auto"/>
          </w:tcPr>
          <w:p w14:paraId="4BA75111" w14:textId="5488F8D9" w:rsidR="00311450" w:rsidRPr="00967B15" w:rsidRDefault="00311450" w:rsidP="00311450">
            <w:pPr>
              <w:jc w:val="center"/>
              <w:rPr>
                <w:rFonts w:ascii="Times New Roman" w:hAnsi="Times New Roman" w:cs="Times New Roman"/>
                <w:b/>
                <w:noProof w:val="0"/>
              </w:rPr>
            </w:pPr>
            <w:r w:rsidRPr="00967B15">
              <w:rPr>
                <w:rFonts w:ascii="Times New Roman" w:hAnsi="Times New Roman" w:cs="Times New Roman"/>
                <w:noProof w:val="0"/>
              </w:rPr>
              <w:t>11.7.</w:t>
            </w:r>
          </w:p>
        </w:tc>
        <w:tc>
          <w:tcPr>
            <w:tcW w:w="961" w:type="pct"/>
            <w:shd w:val="clear" w:color="auto" w:fill="auto"/>
          </w:tcPr>
          <w:p w14:paraId="6CDDD75C" w14:textId="4D20759C" w:rsidR="00311450" w:rsidRPr="00967B15" w:rsidRDefault="00311450" w:rsidP="00311450">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Standartai</w:t>
            </w:r>
          </w:p>
        </w:tc>
        <w:tc>
          <w:tcPr>
            <w:tcW w:w="1714" w:type="pct"/>
            <w:shd w:val="clear" w:color="auto" w:fill="auto"/>
          </w:tcPr>
          <w:p w14:paraId="159BCAA1" w14:textId="7776016C" w:rsidR="00311450" w:rsidRPr="00967B15" w:rsidRDefault="00311450" w:rsidP="00311450">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Apsaugos priemonė turi atitikti IEC 61331:2014 arba DIN EN 61331:2016 arba lygiaverčius standartus</w:t>
            </w:r>
          </w:p>
        </w:tc>
        <w:tc>
          <w:tcPr>
            <w:tcW w:w="1848" w:type="pct"/>
            <w:shd w:val="clear" w:color="auto" w:fill="auto"/>
          </w:tcPr>
          <w:p w14:paraId="1149FD83" w14:textId="2316E734" w:rsidR="009A1FCE" w:rsidRPr="009A1FCE" w:rsidRDefault="009A1FCE" w:rsidP="009A1FCE">
            <w:pPr>
              <w:tabs>
                <w:tab w:val="left" w:pos="2355"/>
              </w:tabs>
              <w:rPr>
                <w:rFonts w:ascii="Times New Roman" w:hAnsi="Times New Roman" w:cs="Times New Roman"/>
                <w:noProof w:val="0"/>
              </w:rPr>
            </w:pPr>
            <w:r w:rsidRPr="009A1FCE">
              <w:rPr>
                <w:rFonts w:ascii="Times New Roman" w:hAnsi="Times New Roman" w:cs="Times New Roman"/>
                <w:noProof w:val="0"/>
              </w:rPr>
              <w:t>Apsaugos priemonė atitinka IEC 61331-</w:t>
            </w:r>
            <w:r w:rsidR="00435283">
              <w:rPr>
                <w:rFonts w:ascii="Times New Roman" w:hAnsi="Times New Roman" w:cs="Times New Roman"/>
                <w:noProof w:val="0"/>
              </w:rPr>
              <w:t>1</w:t>
            </w:r>
            <w:r w:rsidRPr="009A1FCE">
              <w:rPr>
                <w:rFonts w:ascii="Times New Roman" w:hAnsi="Times New Roman" w:cs="Times New Roman"/>
                <w:noProof w:val="0"/>
              </w:rPr>
              <w:t>:2014</w:t>
            </w:r>
            <w:r w:rsidR="00435283">
              <w:rPr>
                <w:rFonts w:ascii="Times New Roman" w:hAnsi="Times New Roman" w:cs="Times New Roman"/>
                <w:noProof w:val="0"/>
              </w:rPr>
              <w:t xml:space="preserve"> ir </w:t>
            </w:r>
            <w:r w:rsidR="00435283" w:rsidRPr="00435283">
              <w:rPr>
                <w:rFonts w:ascii="Times New Roman" w:hAnsi="Times New Roman" w:cs="Times New Roman"/>
                <w:noProof w:val="0"/>
              </w:rPr>
              <w:t>IEC 61331-</w:t>
            </w:r>
            <w:r w:rsidR="00435283">
              <w:rPr>
                <w:rFonts w:ascii="Times New Roman" w:hAnsi="Times New Roman" w:cs="Times New Roman"/>
                <w:noProof w:val="0"/>
              </w:rPr>
              <w:t>3</w:t>
            </w:r>
            <w:r w:rsidR="00435283" w:rsidRPr="00435283">
              <w:rPr>
                <w:rFonts w:ascii="Times New Roman" w:hAnsi="Times New Roman" w:cs="Times New Roman"/>
                <w:noProof w:val="0"/>
              </w:rPr>
              <w:t>:2014</w:t>
            </w:r>
          </w:p>
          <w:p w14:paraId="14B92CAD" w14:textId="2015C224" w:rsidR="00311450" w:rsidRPr="00967B15" w:rsidRDefault="00435283" w:rsidP="009A1FCE">
            <w:pPr>
              <w:tabs>
                <w:tab w:val="left" w:pos="2355"/>
              </w:tabs>
              <w:rPr>
                <w:rFonts w:ascii="Times New Roman" w:hAnsi="Times New Roman" w:cs="Times New Roman"/>
                <w:noProof w:val="0"/>
              </w:rPr>
            </w:pPr>
            <w:r w:rsidRPr="00435283">
              <w:rPr>
                <w:rFonts w:ascii="Times New Roman" w:hAnsi="Times New Roman" w:cs="Times New Roman"/>
                <w:noProof w:val="0"/>
              </w:rPr>
              <w:t>AmRay skydelis CE.pdf</w:t>
            </w:r>
          </w:p>
        </w:tc>
      </w:tr>
      <w:tr w:rsidR="00311450" w:rsidRPr="00967B15" w14:paraId="4D1E6C4D" w14:textId="77777777" w:rsidTr="00ED370A">
        <w:trPr>
          <w:trHeight w:val="106"/>
        </w:trPr>
        <w:tc>
          <w:tcPr>
            <w:tcW w:w="477" w:type="pct"/>
            <w:shd w:val="clear" w:color="auto" w:fill="auto"/>
          </w:tcPr>
          <w:p w14:paraId="1E571CCA" w14:textId="6366DCF1" w:rsidR="00311450" w:rsidRPr="00967B15" w:rsidRDefault="00311450" w:rsidP="00311450">
            <w:pPr>
              <w:jc w:val="center"/>
              <w:rPr>
                <w:rFonts w:ascii="Times New Roman" w:hAnsi="Times New Roman" w:cs="Times New Roman"/>
                <w:b/>
                <w:noProof w:val="0"/>
              </w:rPr>
            </w:pPr>
            <w:r w:rsidRPr="00967B15">
              <w:rPr>
                <w:rFonts w:ascii="Times New Roman" w:hAnsi="Times New Roman" w:cs="Times New Roman"/>
                <w:noProof w:val="0"/>
              </w:rPr>
              <w:t>11.8.</w:t>
            </w:r>
          </w:p>
        </w:tc>
        <w:tc>
          <w:tcPr>
            <w:tcW w:w="961" w:type="pct"/>
            <w:shd w:val="clear" w:color="auto" w:fill="auto"/>
          </w:tcPr>
          <w:p w14:paraId="0EF84588" w14:textId="572F918B" w:rsidR="00311450" w:rsidRPr="00967B15" w:rsidRDefault="00311450" w:rsidP="00311450">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Garantinis terminas</w:t>
            </w:r>
          </w:p>
        </w:tc>
        <w:tc>
          <w:tcPr>
            <w:tcW w:w="1714" w:type="pct"/>
            <w:shd w:val="clear" w:color="auto" w:fill="auto"/>
          </w:tcPr>
          <w:p w14:paraId="65902535" w14:textId="6777C7F5" w:rsidR="00311450" w:rsidRPr="00967B15" w:rsidRDefault="00311450" w:rsidP="00311450">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 24 mėnesiai</w:t>
            </w:r>
          </w:p>
        </w:tc>
        <w:tc>
          <w:tcPr>
            <w:tcW w:w="1848" w:type="pct"/>
            <w:shd w:val="clear" w:color="auto" w:fill="auto"/>
          </w:tcPr>
          <w:p w14:paraId="65F041EF" w14:textId="60043CCF" w:rsidR="00311450" w:rsidRPr="00967B15" w:rsidRDefault="00435283" w:rsidP="00311450">
            <w:pPr>
              <w:tabs>
                <w:tab w:val="left" w:pos="2355"/>
              </w:tabs>
              <w:rPr>
                <w:rFonts w:ascii="Times New Roman" w:hAnsi="Times New Roman" w:cs="Times New Roman"/>
                <w:noProof w:val="0"/>
              </w:rPr>
            </w:pPr>
            <w:r w:rsidRPr="00435283">
              <w:rPr>
                <w:rFonts w:ascii="Times New Roman" w:hAnsi="Times New Roman" w:cs="Times New Roman"/>
                <w:noProof w:val="0"/>
              </w:rPr>
              <w:t>24 mėnesiai</w:t>
            </w:r>
          </w:p>
        </w:tc>
      </w:tr>
      <w:tr w:rsidR="00311450" w:rsidRPr="00967B15" w14:paraId="34F7FC73" w14:textId="77777777" w:rsidTr="00ED370A">
        <w:trPr>
          <w:trHeight w:val="510"/>
        </w:trPr>
        <w:tc>
          <w:tcPr>
            <w:tcW w:w="477" w:type="pct"/>
            <w:shd w:val="clear" w:color="auto" w:fill="auto"/>
          </w:tcPr>
          <w:p w14:paraId="680B7974" w14:textId="1211CB51" w:rsidR="00311450" w:rsidRPr="00967B15" w:rsidRDefault="00311450" w:rsidP="00311450">
            <w:pPr>
              <w:jc w:val="center"/>
              <w:rPr>
                <w:rFonts w:ascii="Times New Roman" w:hAnsi="Times New Roman" w:cs="Times New Roman"/>
                <w:b/>
                <w:noProof w:val="0"/>
              </w:rPr>
            </w:pPr>
            <w:r w:rsidRPr="00967B15">
              <w:rPr>
                <w:rFonts w:ascii="Times New Roman" w:hAnsi="Times New Roman" w:cs="Times New Roman"/>
                <w:noProof w:val="0"/>
              </w:rPr>
              <w:t>11.9.</w:t>
            </w:r>
          </w:p>
        </w:tc>
        <w:tc>
          <w:tcPr>
            <w:tcW w:w="961" w:type="pct"/>
            <w:shd w:val="clear" w:color="auto" w:fill="auto"/>
          </w:tcPr>
          <w:p w14:paraId="1B3F5001" w14:textId="0F25B6DD" w:rsidR="00311450" w:rsidRPr="00967B15" w:rsidRDefault="00311450" w:rsidP="00311450">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Žymėjimas CE ženklu</w:t>
            </w:r>
          </w:p>
        </w:tc>
        <w:tc>
          <w:tcPr>
            <w:tcW w:w="1714" w:type="pct"/>
            <w:shd w:val="clear" w:color="auto" w:fill="auto"/>
          </w:tcPr>
          <w:p w14:paraId="66ECE950" w14:textId="34E4F934" w:rsidR="00311450" w:rsidRPr="00967B15" w:rsidRDefault="00311450" w:rsidP="00311450">
            <w:pPr>
              <w:tabs>
                <w:tab w:val="left" w:pos="2355"/>
              </w:tabs>
              <w:ind w:right="-58"/>
              <w:rPr>
                <w:rFonts w:ascii="Times New Roman" w:eastAsia="Calibri" w:hAnsi="Times New Roman" w:cs="Times New Roman"/>
                <w:b/>
                <w:noProof w:val="0"/>
              </w:rPr>
            </w:pPr>
            <w:r w:rsidRPr="00435283">
              <w:rPr>
                <w:rFonts w:ascii="Times New Roman" w:hAnsi="Times New Roman" w:cs="Times New Roman"/>
                <w:noProof w:val="0"/>
              </w:rPr>
              <w:t>Būtinas (</w:t>
            </w:r>
            <w:r w:rsidRPr="00435283">
              <w:rPr>
                <w:rFonts w:ascii="Times New Roman" w:hAnsi="Times New Roman" w:cs="Times New Roman"/>
                <w:i/>
                <w:noProof w:val="0"/>
              </w:rPr>
              <w:t>kartu su pasiūlymu konkursui privaloma pateikti žymėjimą CE ženklu liudijančio galiojančio dokumento (CE sertifikato arba EB atitikties deklaracijos) kopiją</w:t>
            </w:r>
            <w:r w:rsidRPr="00435283">
              <w:rPr>
                <w:rFonts w:ascii="Times New Roman" w:hAnsi="Times New Roman" w:cs="Times New Roman"/>
                <w:noProof w:val="0"/>
              </w:rPr>
              <w:t>)</w:t>
            </w:r>
          </w:p>
        </w:tc>
        <w:tc>
          <w:tcPr>
            <w:tcW w:w="1848" w:type="pct"/>
            <w:shd w:val="clear" w:color="auto" w:fill="auto"/>
          </w:tcPr>
          <w:p w14:paraId="567899EC" w14:textId="77777777" w:rsidR="00435283" w:rsidRPr="00435283" w:rsidRDefault="00435283" w:rsidP="00435283">
            <w:pPr>
              <w:tabs>
                <w:tab w:val="left" w:pos="2355"/>
              </w:tabs>
              <w:rPr>
                <w:rFonts w:ascii="Times New Roman" w:hAnsi="Times New Roman" w:cs="Times New Roman"/>
                <w:noProof w:val="0"/>
              </w:rPr>
            </w:pPr>
            <w:r w:rsidRPr="00435283">
              <w:rPr>
                <w:rFonts w:ascii="Times New Roman" w:hAnsi="Times New Roman" w:cs="Times New Roman"/>
                <w:noProof w:val="0"/>
              </w:rPr>
              <w:t>Yra žymėjimas CE ženklu, pateikiama deklaracija</w:t>
            </w:r>
          </w:p>
          <w:p w14:paraId="27E55C28" w14:textId="77777777" w:rsidR="00311450" w:rsidRDefault="00435283" w:rsidP="00311450">
            <w:pPr>
              <w:tabs>
                <w:tab w:val="left" w:pos="2355"/>
              </w:tabs>
              <w:rPr>
                <w:rFonts w:ascii="Times New Roman" w:hAnsi="Times New Roman" w:cs="Times New Roman"/>
                <w:noProof w:val="0"/>
              </w:rPr>
            </w:pPr>
            <w:r w:rsidRPr="00435283">
              <w:rPr>
                <w:rFonts w:ascii="Times New Roman" w:hAnsi="Times New Roman" w:cs="Times New Roman"/>
                <w:noProof w:val="0"/>
              </w:rPr>
              <w:t>AmRay skydelis CE.pdf</w:t>
            </w:r>
          </w:p>
          <w:p w14:paraId="29BF8FAF" w14:textId="76C485B8" w:rsidR="00546C74" w:rsidRPr="00967B15" w:rsidRDefault="00546C74" w:rsidP="00311450">
            <w:pPr>
              <w:tabs>
                <w:tab w:val="left" w:pos="2355"/>
              </w:tabs>
              <w:rPr>
                <w:rFonts w:ascii="Times New Roman" w:hAnsi="Times New Roman" w:cs="Times New Roman"/>
                <w:noProof w:val="0"/>
              </w:rPr>
            </w:pPr>
            <w:r w:rsidRPr="00546C74">
              <w:rPr>
                <w:rFonts w:ascii="Times New Roman" w:hAnsi="Times New Roman" w:cs="Times New Roman"/>
                <w:noProof w:val="0"/>
              </w:rPr>
              <w:t>Gamintojo deklaracija.pdf</w:t>
            </w:r>
          </w:p>
        </w:tc>
      </w:tr>
      <w:tr w:rsidR="00311450" w:rsidRPr="00967B15" w14:paraId="54D16118" w14:textId="77777777" w:rsidTr="00ED370A">
        <w:trPr>
          <w:trHeight w:val="510"/>
        </w:trPr>
        <w:tc>
          <w:tcPr>
            <w:tcW w:w="477" w:type="pct"/>
            <w:shd w:val="clear" w:color="auto" w:fill="auto"/>
          </w:tcPr>
          <w:p w14:paraId="15295466" w14:textId="40A9898F" w:rsidR="00311450" w:rsidRPr="00967B15" w:rsidRDefault="00311450" w:rsidP="00311450">
            <w:pPr>
              <w:jc w:val="center"/>
              <w:rPr>
                <w:rFonts w:ascii="Times New Roman" w:hAnsi="Times New Roman" w:cs="Times New Roman"/>
                <w:b/>
                <w:noProof w:val="0"/>
              </w:rPr>
            </w:pPr>
            <w:r w:rsidRPr="00967B15">
              <w:rPr>
                <w:rFonts w:ascii="Times New Roman" w:hAnsi="Times New Roman" w:cs="Times New Roman"/>
                <w:noProof w:val="0"/>
              </w:rPr>
              <w:t>11.10.</w:t>
            </w:r>
          </w:p>
        </w:tc>
        <w:tc>
          <w:tcPr>
            <w:tcW w:w="961" w:type="pct"/>
            <w:shd w:val="clear" w:color="auto" w:fill="auto"/>
          </w:tcPr>
          <w:p w14:paraId="6D978194" w14:textId="5ABCE234" w:rsidR="00311450" w:rsidRPr="00967B15" w:rsidRDefault="00311450" w:rsidP="00311450">
            <w:pPr>
              <w:tabs>
                <w:tab w:val="left" w:pos="2355"/>
              </w:tabs>
              <w:rPr>
                <w:rFonts w:ascii="Times New Roman" w:eastAsia="Times New Roman" w:hAnsi="Times New Roman" w:cs="Times New Roman"/>
                <w:b/>
                <w:bCs/>
                <w:noProof w:val="0"/>
                <w:lang w:eastAsia="lt-LT"/>
              </w:rPr>
            </w:pPr>
            <w:r w:rsidRPr="00967B15">
              <w:rPr>
                <w:rFonts w:ascii="Times New Roman" w:hAnsi="Times New Roman" w:cs="Times New Roman"/>
                <w:noProof w:val="0"/>
              </w:rPr>
              <w:t>Prekių pristatymas</w:t>
            </w:r>
          </w:p>
        </w:tc>
        <w:tc>
          <w:tcPr>
            <w:tcW w:w="1714" w:type="pct"/>
            <w:shd w:val="clear" w:color="auto" w:fill="auto"/>
          </w:tcPr>
          <w:p w14:paraId="6852F144" w14:textId="1B3EBBF6" w:rsidR="00311450" w:rsidRPr="00967B15" w:rsidRDefault="00311450" w:rsidP="00311450">
            <w:pPr>
              <w:tabs>
                <w:tab w:val="left" w:pos="2355"/>
              </w:tabs>
              <w:ind w:right="-58"/>
              <w:rPr>
                <w:rFonts w:ascii="Times New Roman" w:eastAsia="Calibri" w:hAnsi="Times New Roman" w:cs="Times New Roman"/>
                <w:b/>
                <w:noProof w:val="0"/>
              </w:rPr>
            </w:pPr>
            <w:r w:rsidRPr="00967B15">
              <w:rPr>
                <w:rFonts w:ascii="Times New Roman" w:hAnsi="Times New Roman" w:cs="Times New Roman"/>
                <w:noProof w:val="0"/>
              </w:rPr>
              <w:t>Į pasiūlymo kainą įskaičiuotos siūlomos prekės pristatymo išlaidos</w:t>
            </w:r>
          </w:p>
        </w:tc>
        <w:tc>
          <w:tcPr>
            <w:tcW w:w="1848" w:type="pct"/>
            <w:shd w:val="clear" w:color="auto" w:fill="auto"/>
          </w:tcPr>
          <w:p w14:paraId="50FEAA20" w14:textId="68906B6A" w:rsidR="00311450" w:rsidRPr="00967B15" w:rsidRDefault="005B2330" w:rsidP="00311450">
            <w:pPr>
              <w:tabs>
                <w:tab w:val="left" w:pos="2355"/>
              </w:tabs>
              <w:rPr>
                <w:rFonts w:ascii="Times New Roman" w:hAnsi="Times New Roman" w:cs="Times New Roman"/>
                <w:noProof w:val="0"/>
              </w:rPr>
            </w:pPr>
            <w:r w:rsidRPr="005B2330">
              <w:rPr>
                <w:rFonts w:ascii="Times New Roman" w:hAnsi="Times New Roman" w:cs="Times New Roman"/>
                <w:noProof w:val="0"/>
              </w:rPr>
              <w:t>Į pasiūlymo kainą įskaičiuotos siūlomos prekės pristatymo išlaidos</w:t>
            </w:r>
          </w:p>
        </w:tc>
      </w:tr>
      <w:tr w:rsidR="002C3503" w:rsidRPr="00967B15" w14:paraId="1FA12D12" w14:textId="77777777" w:rsidTr="00ED370A">
        <w:trPr>
          <w:trHeight w:val="510"/>
        </w:trPr>
        <w:tc>
          <w:tcPr>
            <w:tcW w:w="477" w:type="pct"/>
            <w:shd w:val="clear" w:color="auto" w:fill="auto"/>
            <w:vAlign w:val="center"/>
          </w:tcPr>
          <w:p w14:paraId="6089A2CA" w14:textId="72E866BA" w:rsidR="002C3503" w:rsidRPr="00967B15" w:rsidRDefault="002C3503" w:rsidP="002C3503">
            <w:pPr>
              <w:jc w:val="center"/>
              <w:rPr>
                <w:rFonts w:ascii="Times New Roman" w:hAnsi="Times New Roman" w:cs="Times New Roman"/>
                <w:b/>
                <w:noProof w:val="0"/>
              </w:rPr>
            </w:pPr>
            <w:r w:rsidRPr="00967B15">
              <w:rPr>
                <w:rFonts w:ascii="Times New Roman" w:hAnsi="Times New Roman" w:cs="Times New Roman"/>
                <w:b/>
                <w:noProof w:val="0"/>
              </w:rPr>
              <w:t>16.</w:t>
            </w:r>
          </w:p>
        </w:tc>
        <w:tc>
          <w:tcPr>
            <w:tcW w:w="961" w:type="pct"/>
            <w:shd w:val="clear" w:color="auto" w:fill="auto"/>
            <w:vAlign w:val="center"/>
          </w:tcPr>
          <w:p w14:paraId="1B36FD6C" w14:textId="5D7F9869" w:rsidR="002C3503" w:rsidRPr="005E3BE1" w:rsidRDefault="002C3503" w:rsidP="002C3503">
            <w:pPr>
              <w:tabs>
                <w:tab w:val="left" w:pos="2355"/>
              </w:tabs>
              <w:rPr>
                <w:rFonts w:ascii="Times New Roman" w:eastAsia="Times New Roman" w:hAnsi="Times New Roman" w:cs="Times New Roman"/>
                <w:b/>
                <w:bCs/>
                <w:noProof w:val="0"/>
                <w:highlight w:val="yellow"/>
                <w:lang w:eastAsia="lt-LT"/>
              </w:rPr>
            </w:pPr>
            <w:r w:rsidRPr="00D57EB5">
              <w:rPr>
                <w:rFonts w:ascii="Times New Roman" w:eastAsia="Times New Roman" w:hAnsi="Times New Roman" w:cs="Times New Roman"/>
                <w:b/>
                <w:bCs/>
                <w:noProof w:val="0"/>
                <w:lang w:eastAsia="lt-LT"/>
              </w:rPr>
              <w:t>Širma/ekranas, tvirtinami prie operacinio stalo</w:t>
            </w:r>
          </w:p>
        </w:tc>
        <w:tc>
          <w:tcPr>
            <w:tcW w:w="1714" w:type="pct"/>
            <w:shd w:val="clear" w:color="auto" w:fill="auto"/>
            <w:vAlign w:val="center"/>
          </w:tcPr>
          <w:p w14:paraId="27A4CA23" w14:textId="6A57B8BD" w:rsidR="002C3503" w:rsidRPr="006B7799" w:rsidRDefault="002C3503" w:rsidP="002C3503">
            <w:pPr>
              <w:tabs>
                <w:tab w:val="left" w:pos="2355"/>
              </w:tabs>
              <w:ind w:right="-58"/>
              <w:rPr>
                <w:rFonts w:ascii="Times New Roman" w:eastAsia="Calibri" w:hAnsi="Times New Roman" w:cs="Times New Roman"/>
                <w:b/>
                <w:noProof w:val="0"/>
              </w:rPr>
            </w:pPr>
            <w:r w:rsidRPr="006B7799">
              <w:rPr>
                <w:rFonts w:ascii="Times New Roman" w:eastAsia="Calibri" w:hAnsi="Times New Roman" w:cs="Times New Roman"/>
                <w:b/>
                <w:noProof w:val="0"/>
              </w:rPr>
              <w:t>Kiekis – 3 vnt.</w:t>
            </w:r>
          </w:p>
        </w:tc>
        <w:tc>
          <w:tcPr>
            <w:tcW w:w="1848" w:type="pct"/>
            <w:shd w:val="clear" w:color="auto" w:fill="auto"/>
          </w:tcPr>
          <w:p w14:paraId="77EB7980" w14:textId="6866549D" w:rsidR="002C3503" w:rsidRPr="0031698C" w:rsidRDefault="00C37282" w:rsidP="002C3503">
            <w:pPr>
              <w:tabs>
                <w:tab w:val="left" w:pos="2355"/>
              </w:tabs>
              <w:rPr>
                <w:rFonts w:ascii="Times New Roman" w:hAnsi="Times New Roman" w:cs="Times New Roman"/>
                <w:noProof w:val="0"/>
                <w:lang w:val="en-US"/>
              </w:rPr>
            </w:pPr>
            <w:r w:rsidRPr="00C37282">
              <w:rPr>
                <w:rFonts w:ascii="Times New Roman" w:hAnsi="Times New Roman" w:cs="Times New Roman"/>
                <w:noProof w:val="0"/>
                <w:lang w:val="en-US"/>
              </w:rPr>
              <w:t>Kiekis – 3 vnt.</w:t>
            </w:r>
          </w:p>
        </w:tc>
      </w:tr>
      <w:tr w:rsidR="00A86AF9" w:rsidRPr="00967B15" w14:paraId="2BC17E5B" w14:textId="77777777" w:rsidTr="00ED370A">
        <w:trPr>
          <w:trHeight w:val="510"/>
        </w:trPr>
        <w:tc>
          <w:tcPr>
            <w:tcW w:w="477" w:type="pct"/>
            <w:shd w:val="clear" w:color="auto" w:fill="auto"/>
          </w:tcPr>
          <w:p w14:paraId="6DC7ED4A" w14:textId="53AE9155" w:rsidR="00A86AF9" w:rsidRPr="00967B15" w:rsidRDefault="00A86AF9" w:rsidP="00A86AF9">
            <w:pPr>
              <w:jc w:val="center"/>
              <w:rPr>
                <w:rFonts w:ascii="Times New Roman" w:hAnsi="Times New Roman" w:cs="Times New Roman"/>
                <w:noProof w:val="0"/>
              </w:rPr>
            </w:pPr>
            <w:r w:rsidRPr="00967B15">
              <w:rPr>
                <w:rFonts w:ascii="Times New Roman" w:hAnsi="Times New Roman" w:cs="Times New Roman"/>
                <w:noProof w:val="0"/>
              </w:rPr>
              <w:t>16.1.</w:t>
            </w:r>
          </w:p>
        </w:tc>
        <w:tc>
          <w:tcPr>
            <w:tcW w:w="961" w:type="pct"/>
            <w:shd w:val="clear" w:color="auto" w:fill="auto"/>
          </w:tcPr>
          <w:p w14:paraId="29E723B9" w14:textId="6D9697EC" w:rsidR="00A86AF9" w:rsidRPr="00967B15" w:rsidRDefault="00A86AF9" w:rsidP="00A86AF9">
            <w:pPr>
              <w:tabs>
                <w:tab w:val="left" w:pos="2355"/>
              </w:tabs>
              <w:rPr>
                <w:rFonts w:ascii="Times New Roman" w:eastAsia="Times New Roman" w:hAnsi="Times New Roman" w:cs="Times New Roman"/>
                <w:bCs/>
                <w:noProof w:val="0"/>
                <w:lang w:eastAsia="lt-LT"/>
              </w:rPr>
            </w:pPr>
            <w:r w:rsidRPr="00967B15">
              <w:rPr>
                <w:rFonts w:ascii="Times New Roman" w:eastAsia="Times New Roman" w:hAnsi="Times New Roman" w:cs="Times New Roman"/>
                <w:bCs/>
                <w:noProof w:val="0"/>
                <w:lang w:eastAsia="lt-LT"/>
              </w:rPr>
              <w:t>Reikalavimai</w:t>
            </w:r>
          </w:p>
        </w:tc>
        <w:tc>
          <w:tcPr>
            <w:tcW w:w="1714" w:type="pct"/>
            <w:shd w:val="clear" w:color="auto" w:fill="auto"/>
          </w:tcPr>
          <w:p w14:paraId="39B795F8" w14:textId="77777777" w:rsidR="00A86AF9" w:rsidRPr="00967B15" w:rsidRDefault="00A86AF9" w:rsidP="00A86AF9">
            <w:pPr>
              <w:pStyle w:val="ListParagraph"/>
              <w:numPr>
                <w:ilvl w:val="0"/>
                <w:numId w:val="33"/>
              </w:numPr>
              <w:contextualSpacing w:val="0"/>
              <w:rPr>
                <w:rFonts w:ascii="Times New Roman" w:hAnsi="Times New Roman" w:cs="Times New Roman"/>
                <w:noProof w:val="0"/>
              </w:rPr>
            </w:pPr>
            <w:r w:rsidRPr="00967B15">
              <w:rPr>
                <w:rFonts w:ascii="Times New Roman" w:hAnsi="Times New Roman" w:cs="Times New Roman"/>
                <w:noProof w:val="0"/>
              </w:rPr>
              <w:t>Skirta apsaugai nuo rentgeno spinduliuotės;</w:t>
            </w:r>
          </w:p>
          <w:p w14:paraId="530113EC" w14:textId="31128A2F" w:rsidR="00A86AF9" w:rsidRPr="00967B15" w:rsidRDefault="00A86AF9" w:rsidP="00A86AF9">
            <w:pPr>
              <w:pStyle w:val="ListParagraph"/>
              <w:numPr>
                <w:ilvl w:val="0"/>
                <w:numId w:val="33"/>
              </w:numPr>
              <w:contextualSpacing w:val="0"/>
              <w:rPr>
                <w:rFonts w:ascii="Times New Roman" w:hAnsi="Times New Roman" w:cs="Times New Roman"/>
                <w:noProof w:val="0"/>
              </w:rPr>
            </w:pPr>
            <w:r w:rsidRPr="00967B15">
              <w:rPr>
                <w:rFonts w:ascii="Times New Roman" w:hAnsi="Times New Roman" w:cs="Times New Roman"/>
                <w:noProof w:val="0"/>
              </w:rPr>
              <w:t>Švino ekvivalentas ≥ 0,5 mm Pb;</w:t>
            </w:r>
          </w:p>
          <w:p w14:paraId="4395AAAF" w14:textId="447F27DF" w:rsidR="00A86AF9" w:rsidRPr="00967B15" w:rsidRDefault="00A86AF9" w:rsidP="00A86AF9">
            <w:pPr>
              <w:pStyle w:val="ListParagraph"/>
              <w:numPr>
                <w:ilvl w:val="0"/>
                <w:numId w:val="33"/>
              </w:numPr>
              <w:contextualSpacing w:val="0"/>
              <w:rPr>
                <w:rFonts w:ascii="Times New Roman" w:hAnsi="Times New Roman" w:cs="Times New Roman"/>
                <w:noProof w:val="0"/>
              </w:rPr>
            </w:pPr>
            <w:r w:rsidRPr="00967B15">
              <w:rPr>
                <w:rFonts w:ascii="Times New Roman" w:hAnsi="Times New Roman" w:cs="Times New Roman"/>
                <w:noProof w:val="0"/>
              </w:rPr>
              <w:t>Apatinė apsaugos dalis lanksti,</w:t>
            </w:r>
            <w:r>
              <w:rPr>
                <w:rFonts w:ascii="Times New Roman" w:hAnsi="Times New Roman" w:cs="Times New Roman"/>
                <w:noProof w:val="0"/>
              </w:rPr>
              <w:t xml:space="preserve"> susidedanti iš ne mažiau kaip 6 lapelių;</w:t>
            </w:r>
          </w:p>
          <w:p w14:paraId="5E3B446D" w14:textId="7F72959C" w:rsidR="00A86AF9" w:rsidRPr="005433A4" w:rsidRDefault="00A86AF9" w:rsidP="00A86AF9">
            <w:pPr>
              <w:pStyle w:val="ListParagraph"/>
              <w:numPr>
                <w:ilvl w:val="0"/>
                <w:numId w:val="33"/>
              </w:numPr>
              <w:rPr>
                <w:rFonts w:ascii="Times New Roman" w:hAnsi="Times New Roman" w:cs="Times New Roman"/>
                <w:noProof w:val="0"/>
              </w:rPr>
            </w:pPr>
            <w:r w:rsidRPr="005433A4">
              <w:rPr>
                <w:rFonts w:ascii="Times New Roman" w:hAnsi="Times New Roman" w:cs="Times New Roman"/>
                <w:noProof w:val="0"/>
              </w:rPr>
              <w:t>Bendras apatinės dalies plotis pasirenkamas nuo 63 cm iki 120 cm (pusė ir konkretus dydis pasirenkami užsakymo metu);</w:t>
            </w:r>
          </w:p>
          <w:p w14:paraId="125F8E65" w14:textId="656E0BF6" w:rsidR="00A86AF9" w:rsidRDefault="00A86AF9" w:rsidP="00A86AF9">
            <w:pPr>
              <w:pStyle w:val="ListParagraph"/>
              <w:numPr>
                <w:ilvl w:val="0"/>
                <w:numId w:val="33"/>
              </w:numPr>
              <w:ind w:right="-58"/>
              <w:contextualSpacing w:val="0"/>
              <w:rPr>
                <w:rFonts w:ascii="Times New Roman" w:hAnsi="Times New Roman" w:cs="Times New Roman"/>
                <w:noProof w:val="0"/>
              </w:rPr>
            </w:pPr>
            <w:r w:rsidRPr="00967B15">
              <w:rPr>
                <w:rFonts w:ascii="Times New Roman" w:hAnsi="Times New Roman" w:cs="Times New Roman"/>
                <w:noProof w:val="0"/>
              </w:rPr>
              <w:t>Apatinės dalies aukštis ≥ 73 cm;</w:t>
            </w:r>
          </w:p>
          <w:p w14:paraId="49CDC843" w14:textId="07F20690" w:rsidR="00A86AF9" w:rsidRPr="000C2D78" w:rsidRDefault="00A86AF9" w:rsidP="00A86AF9">
            <w:pPr>
              <w:pStyle w:val="ListParagraph"/>
              <w:numPr>
                <w:ilvl w:val="0"/>
                <w:numId w:val="33"/>
              </w:numPr>
              <w:ind w:right="-58"/>
              <w:contextualSpacing w:val="0"/>
              <w:rPr>
                <w:rFonts w:ascii="Times New Roman" w:hAnsi="Times New Roman" w:cs="Times New Roman"/>
                <w:noProof w:val="0"/>
              </w:rPr>
            </w:pPr>
            <w:r w:rsidRPr="000C2D78">
              <w:rPr>
                <w:rFonts w:ascii="Times New Roman" w:hAnsi="Times New Roman" w:cs="Times New Roman"/>
                <w:noProof w:val="0"/>
              </w:rPr>
              <w:t>Apatinė apsaugos dalis yra ant pasukamos alkūnės, tvirtinamos prie  operacinio stalo bėgelio arba papildomo bėgelio</w:t>
            </w:r>
            <w:r>
              <w:rPr>
                <w:rFonts w:ascii="Times New Roman" w:hAnsi="Times New Roman" w:cs="Times New Roman"/>
                <w:noProof w:val="0"/>
              </w:rPr>
              <w:t xml:space="preserve"> (adapterio)</w:t>
            </w:r>
            <w:r w:rsidRPr="000C2D78">
              <w:rPr>
                <w:rFonts w:ascii="Times New Roman" w:hAnsi="Times New Roman" w:cs="Times New Roman"/>
                <w:noProof w:val="0"/>
              </w:rPr>
              <w:t>;</w:t>
            </w:r>
          </w:p>
          <w:p w14:paraId="7FDC2A48" w14:textId="2EB19B70" w:rsidR="00A86AF9" w:rsidRPr="00392D5D" w:rsidRDefault="00A86AF9" w:rsidP="00A86AF9">
            <w:pPr>
              <w:pStyle w:val="ListParagraph"/>
              <w:numPr>
                <w:ilvl w:val="0"/>
                <w:numId w:val="33"/>
              </w:numPr>
              <w:contextualSpacing w:val="0"/>
              <w:rPr>
                <w:rFonts w:ascii="Times New Roman" w:hAnsi="Times New Roman" w:cs="Times New Roman"/>
                <w:noProof w:val="0"/>
              </w:rPr>
            </w:pPr>
            <w:r w:rsidRPr="00967B15">
              <w:rPr>
                <w:rFonts w:ascii="Times New Roman" w:hAnsi="Times New Roman" w:cs="Times New Roman"/>
                <w:noProof w:val="0"/>
              </w:rPr>
              <w:t>Širmos paviršiai turi būti lengvai prižiūrimi, valomi;</w:t>
            </w:r>
          </w:p>
          <w:p w14:paraId="6F93F9B0" w14:textId="692AFF7E" w:rsidR="00A86AF9" w:rsidRPr="00922CE7" w:rsidRDefault="00A86AF9" w:rsidP="00A86AF9">
            <w:pPr>
              <w:pStyle w:val="ListParagraph"/>
              <w:numPr>
                <w:ilvl w:val="0"/>
                <w:numId w:val="33"/>
              </w:numPr>
              <w:contextualSpacing w:val="0"/>
              <w:rPr>
                <w:rFonts w:ascii="Times New Roman" w:hAnsi="Times New Roman" w:cs="Times New Roman"/>
                <w:noProof w:val="0"/>
              </w:rPr>
            </w:pPr>
            <w:r w:rsidRPr="00922CE7">
              <w:rPr>
                <w:rFonts w:ascii="Aptos" w:hAnsi="Aptos"/>
                <w:noProof w:val="0"/>
              </w:rPr>
              <w:lastRenderedPageBreak/>
              <w:t>Komplektuojama su viršutine apsaugos dalimi:</w:t>
            </w:r>
          </w:p>
          <w:p w14:paraId="39C34A05" w14:textId="77777777" w:rsidR="00A86AF9" w:rsidRDefault="00A86AF9" w:rsidP="00A86AF9">
            <w:pPr>
              <w:pStyle w:val="ListParagraph"/>
              <w:numPr>
                <w:ilvl w:val="1"/>
                <w:numId w:val="33"/>
              </w:numPr>
              <w:contextualSpacing w:val="0"/>
              <w:rPr>
                <w:rFonts w:ascii="Times New Roman" w:hAnsi="Times New Roman" w:cs="Times New Roman"/>
                <w:noProof w:val="0"/>
              </w:rPr>
            </w:pPr>
            <w:r>
              <w:rPr>
                <w:rFonts w:ascii="Aptos" w:hAnsi="Aptos"/>
                <w:noProof w:val="0"/>
              </w:rPr>
              <w:t xml:space="preserve">Apsaugos plotis </w:t>
            </w:r>
            <w:r w:rsidRPr="00967B15">
              <w:rPr>
                <w:rFonts w:ascii="Times New Roman" w:hAnsi="Times New Roman" w:cs="Times New Roman"/>
                <w:noProof w:val="0"/>
              </w:rPr>
              <w:t>≥</w:t>
            </w:r>
            <w:r>
              <w:rPr>
                <w:rFonts w:ascii="Times New Roman" w:hAnsi="Times New Roman" w:cs="Times New Roman"/>
                <w:noProof w:val="0"/>
              </w:rPr>
              <w:t xml:space="preserve"> 60 cm;</w:t>
            </w:r>
          </w:p>
          <w:p w14:paraId="155640E2" w14:textId="7E367675" w:rsidR="00A86AF9" w:rsidRPr="006B7799" w:rsidRDefault="00A86AF9" w:rsidP="00A86AF9">
            <w:pPr>
              <w:pStyle w:val="ListParagraph"/>
              <w:numPr>
                <w:ilvl w:val="1"/>
                <w:numId w:val="33"/>
              </w:numPr>
              <w:contextualSpacing w:val="0"/>
              <w:rPr>
                <w:rFonts w:ascii="Times New Roman" w:hAnsi="Times New Roman" w:cs="Times New Roman"/>
                <w:noProof w:val="0"/>
              </w:rPr>
            </w:pPr>
            <w:r w:rsidRPr="006B7799">
              <w:rPr>
                <w:rFonts w:ascii="Aptos" w:hAnsi="Aptos"/>
                <w:noProof w:val="0"/>
              </w:rPr>
              <w:t>Apsaugos aukštis pasirenkamas nuo 40</w:t>
            </w:r>
            <w:r w:rsidRPr="006B7799">
              <w:rPr>
                <w:rFonts w:ascii="Aptos" w:hAnsi="Aptos" w:hint="eastAsia"/>
                <w:noProof w:val="0"/>
              </w:rPr>
              <w:t> </w:t>
            </w:r>
            <w:r w:rsidRPr="006B7799">
              <w:rPr>
                <w:rFonts w:ascii="Aptos" w:hAnsi="Aptos"/>
                <w:noProof w:val="0"/>
              </w:rPr>
              <w:t>cm iki 80 cm (konkretus dydis pasirenkamas užsakymo metu);</w:t>
            </w:r>
          </w:p>
          <w:p w14:paraId="6AD517E2" w14:textId="77777777" w:rsidR="00A86AF9" w:rsidRPr="00922CE7" w:rsidRDefault="00A86AF9" w:rsidP="00A86AF9">
            <w:pPr>
              <w:pStyle w:val="ListParagraph"/>
              <w:numPr>
                <w:ilvl w:val="1"/>
                <w:numId w:val="33"/>
              </w:numPr>
              <w:contextualSpacing w:val="0"/>
              <w:rPr>
                <w:rFonts w:ascii="Times New Roman" w:hAnsi="Times New Roman" w:cs="Times New Roman"/>
                <w:noProof w:val="0"/>
              </w:rPr>
            </w:pPr>
            <w:r w:rsidRPr="00922CE7">
              <w:rPr>
                <w:rFonts w:ascii="Aptos" w:hAnsi="Aptos"/>
                <w:noProof w:val="0"/>
              </w:rPr>
              <w:t>Pozicionuojama virš paciento bei gali būti pasukta šonu;</w:t>
            </w:r>
          </w:p>
          <w:p w14:paraId="220AB244" w14:textId="275A6BEA" w:rsidR="00A86AF9" w:rsidRPr="00922CE7" w:rsidRDefault="00A86AF9" w:rsidP="00A86AF9">
            <w:pPr>
              <w:pStyle w:val="ListParagraph"/>
              <w:numPr>
                <w:ilvl w:val="1"/>
                <w:numId w:val="33"/>
              </w:numPr>
              <w:contextualSpacing w:val="0"/>
              <w:rPr>
                <w:rFonts w:ascii="Times New Roman" w:hAnsi="Times New Roman" w:cs="Times New Roman"/>
                <w:noProof w:val="0"/>
              </w:rPr>
            </w:pPr>
            <w:r w:rsidRPr="00922CE7">
              <w:rPr>
                <w:rFonts w:ascii="Aptos" w:hAnsi="Aptos"/>
                <w:noProof w:val="0"/>
              </w:rPr>
              <w:t>Tvirtinama ant pasukamos alkūnės.</w:t>
            </w:r>
          </w:p>
          <w:p w14:paraId="23524328" w14:textId="265F7166" w:rsidR="00A86AF9" w:rsidRPr="004220B5" w:rsidRDefault="00A86AF9" w:rsidP="00A86AF9">
            <w:pPr>
              <w:pStyle w:val="ListParagraph"/>
              <w:numPr>
                <w:ilvl w:val="0"/>
                <w:numId w:val="33"/>
              </w:numPr>
              <w:ind w:right="-58"/>
              <w:contextualSpacing w:val="0"/>
              <w:rPr>
                <w:rFonts w:ascii="Times New Roman" w:hAnsi="Times New Roman" w:cs="Times New Roman"/>
                <w:noProof w:val="0"/>
              </w:rPr>
            </w:pPr>
            <w:r w:rsidRPr="000C2D78">
              <w:rPr>
                <w:rFonts w:ascii="Times New Roman" w:hAnsi="Times New Roman" w:cs="Times New Roman"/>
                <w:noProof w:val="0"/>
              </w:rPr>
              <w:t>Tvirtinimo detalės ir priedai įtraukti į komplektaciją.</w:t>
            </w:r>
          </w:p>
        </w:tc>
        <w:tc>
          <w:tcPr>
            <w:tcW w:w="1848" w:type="pct"/>
            <w:shd w:val="clear" w:color="auto" w:fill="auto"/>
          </w:tcPr>
          <w:p w14:paraId="729478A4" w14:textId="340397CD" w:rsidR="00A86AF9" w:rsidRPr="00A86AF9" w:rsidRDefault="00A86AF9" w:rsidP="00A86AF9">
            <w:pPr>
              <w:rPr>
                <w:rFonts w:ascii="Times New Roman" w:hAnsi="Times New Roman" w:cs="Times New Roman"/>
                <w:noProof w:val="0"/>
              </w:rPr>
            </w:pPr>
            <w:r>
              <w:rPr>
                <w:rFonts w:ascii="Times New Roman" w:hAnsi="Times New Roman" w:cs="Times New Roman"/>
                <w:noProof w:val="0"/>
              </w:rPr>
              <w:lastRenderedPageBreak/>
              <w:t xml:space="preserve">1. </w:t>
            </w:r>
            <w:r w:rsidRPr="00A86AF9">
              <w:rPr>
                <w:rFonts w:ascii="Times New Roman" w:hAnsi="Times New Roman" w:cs="Times New Roman"/>
                <w:noProof w:val="0"/>
              </w:rPr>
              <w:t>Skirta apsaugai nuo rentgeno spinduliuotės;</w:t>
            </w:r>
          </w:p>
          <w:p w14:paraId="44E52796" w14:textId="4130D2B5" w:rsidR="00A86AF9" w:rsidRPr="00A86AF9" w:rsidRDefault="00A86AF9" w:rsidP="00A86AF9">
            <w:pPr>
              <w:rPr>
                <w:rFonts w:ascii="Times New Roman" w:hAnsi="Times New Roman" w:cs="Times New Roman"/>
                <w:noProof w:val="0"/>
              </w:rPr>
            </w:pPr>
            <w:r>
              <w:rPr>
                <w:rFonts w:ascii="Times New Roman" w:hAnsi="Times New Roman" w:cs="Times New Roman"/>
                <w:noProof w:val="0"/>
              </w:rPr>
              <w:t xml:space="preserve">2. </w:t>
            </w:r>
            <w:r w:rsidRPr="00A86AF9">
              <w:rPr>
                <w:rFonts w:ascii="Times New Roman" w:hAnsi="Times New Roman" w:cs="Times New Roman"/>
                <w:noProof w:val="0"/>
              </w:rPr>
              <w:t>Švino ekvivalentas ≥ 0,5 mm Pb;</w:t>
            </w:r>
          </w:p>
          <w:p w14:paraId="262C70A6" w14:textId="64486C8F" w:rsidR="00A86AF9" w:rsidRPr="00A86AF9" w:rsidRDefault="00A86AF9" w:rsidP="00A86AF9">
            <w:pPr>
              <w:rPr>
                <w:rFonts w:ascii="Times New Roman" w:hAnsi="Times New Roman" w:cs="Times New Roman"/>
                <w:noProof w:val="0"/>
              </w:rPr>
            </w:pPr>
            <w:r>
              <w:rPr>
                <w:rFonts w:ascii="Times New Roman" w:hAnsi="Times New Roman" w:cs="Times New Roman"/>
                <w:noProof w:val="0"/>
              </w:rPr>
              <w:t xml:space="preserve">3. </w:t>
            </w:r>
            <w:r w:rsidRPr="00A86AF9">
              <w:rPr>
                <w:rFonts w:ascii="Times New Roman" w:hAnsi="Times New Roman" w:cs="Times New Roman"/>
                <w:noProof w:val="0"/>
              </w:rPr>
              <w:t>Apatinė apsaugos dalis lanksti, susidedanti iš ne mažiau kaip 6 lapelių;</w:t>
            </w:r>
          </w:p>
          <w:p w14:paraId="11EA4AE7" w14:textId="6495E1C3" w:rsidR="00A86AF9" w:rsidRPr="00A86AF9" w:rsidRDefault="00A86AF9" w:rsidP="00A86AF9">
            <w:pPr>
              <w:rPr>
                <w:rFonts w:ascii="Times New Roman" w:hAnsi="Times New Roman" w:cs="Times New Roman"/>
                <w:noProof w:val="0"/>
              </w:rPr>
            </w:pPr>
            <w:r>
              <w:rPr>
                <w:rFonts w:ascii="Times New Roman" w:hAnsi="Times New Roman" w:cs="Times New Roman"/>
                <w:noProof w:val="0"/>
              </w:rPr>
              <w:t xml:space="preserve">4. </w:t>
            </w:r>
            <w:r w:rsidRPr="00A86AF9">
              <w:rPr>
                <w:rFonts w:ascii="Times New Roman" w:hAnsi="Times New Roman" w:cs="Times New Roman"/>
                <w:noProof w:val="0"/>
              </w:rPr>
              <w:t>Bendras apatinės dalies plotis pasirenkamas nuo 63 cm iki 120 cm (pusė</w:t>
            </w:r>
            <w:r w:rsidR="00215CE9">
              <w:rPr>
                <w:rFonts w:ascii="Times New Roman" w:hAnsi="Times New Roman" w:cs="Times New Roman"/>
                <w:noProof w:val="0"/>
              </w:rPr>
              <w:t>, konkretus prie operacinio stalo matmenų pritaikytas dydis</w:t>
            </w:r>
            <w:r w:rsidRPr="00A86AF9">
              <w:rPr>
                <w:rFonts w:ascii="Times New Roman" w:hAnsi="Times New Roman" w:cs="Times New Roman"/>
                <w:noProof w:val="0"/>
              </w:rPr>
              <w:t xml:space="preserve"> ir pasirenkami užsakymo metu);</w:t>
            </w:r>
          </w:p>
          <w:p w14:paraId="6448350A" w14:textId="02F92B53" w:rsidR="00A86AF9" w:rsidRPr="00A86AF9" w:rsidRDefault="00A86AF9" w:rsidP="00A86AF9">
            <w:pPr>
              <w:ind w:right="-58"/>
              <w:rPr>
                <w:rFonts w:ascii="Times New Roman" w:hAnsi="Times New Roman" w:cs="Times New Roman"/>
                <w:noProof w:val="0"/>
              </w:rPr>
            </w:pPr>
            <w:r>
              <w:rPr>
                <w:rFonts w:ascii="Times New Roman" w:hAnsi="Times New Roman" w:cs="Times New Roman"/>
                <w:noProof w:val="0"/>
              </w:rPr>
              <w:t xml:space="preserve">5. </w:t>
            </w:r>
            <w:r w:rsidRPr="00A86AF9">
              <w:rPr>
                <w:rFonts w:ascii="Times New Roman" w:hAnsi="Times New Roman" w:cs="Times New Roman"/>
                <w:noProof w:val="0"/>
              </w:rPr>
              <w:t>Apatinės dalies aukštis 7</w:t>
            </w:r>
            <w:r w:rsidR="00215CE9">
              <w:rPr>
                <w:rFonts w:ascii="Times New Roman" w:hAnsi="Times New Roman" w:cs="Times New Roman"/>
                <w:noProof w:val="0"/>
              </w:rPr>
              <w:t>5</w:t>
            </w:r>
            <w:r w:rsidRPr="00A86AF9">
              <w:rPr>
                <w:rFonts w:ascii="Times New Roman" w:hAnsi="Times New Roman" w:cs="Times New Roman"/>
                <w:noProof w:val="0"/>
              </w:rPr>
              <w:t xml:space="preserve"> cm;</w:t>
            </w:r>
          </w:p>
          <w:p w14:paraId="4127B885" w14:textId="1ACA4210" w:rsidR="00A86AF9" w:rsidRPr="00215CE9" w:rsidRDefault="00A86AF9" w:rsidP="00A86AF9">
            <w:pPr>
              <w:ind w:right="-58"/>
              <w:rPr>
                <w:rFonts w:ascii="Times New Roman" w:hAnsi="Times New Roman" w:cs="Times New Roman"/>
                <w:noProof w:val="0"/>
                <w:lang w:val="en-US"/>
              </w:rPr>
            </w:pPr>
            <w:r>
              <w:rPr>
                <w:rFonts w:ascii="Times New Roman" w:hAnsi="Times New Roman" w:cs="Times New Roman"/>
                <w:noProof w:val="0"/>
              </w:rPr>
              <w:t xml:space="preserve">6. </w:t>
            </w:r>
            <w:r w:rsidRPr="00A86AF9">
              <w:rPr>
                <w:rFonts w:ascii="Times New Roman" w:hAnsi="Times New Roman" w:cs="Times New Roman"/>
                <w:noProof w:val="0"/>
              </w:rPr>
              <w:t>Apatinė apsaugos dalis yra ant pasukamos alkūnės, tvirtinamos prie  operacinio stalo bėgelio arba papildomo bėgelio (adapterio);</w:t>
            </w:r>
          </w:p>
          <w:p w14:paraId="2BDE91C5" w14:textId="1D05B1F4" w:rsidR="00A86AF9" w:rsidRPr="00A86AF9" w:rsidRDefault="00A86AF9" w:rsidP="00A86AF9">
            <w:pPr>
              <w:rPr>
                <w:rFonts w:ascii="Times New Roman" w:hAnsi="Times New Roman" w:cs="Times New Roman"/>
                <w:noProof w:val="0"/>
              </w:rPr>
            </w:pPr>
            <w:r>
              <w:rPr>
                <w:rFonts w:ascii="Times New Roman" w:hAnsi="Times New Roman" w:cs="Times New Roman"/>
                <w:noProof w:val="0"/>
              </w:rPr>
              <w:t xml:space="preserve">7. </w:t>
            </w:r>
            <w:r w:rsidR="00215CE9">
              <w:rPr>
                <w:rFonts w:ascii="Times New Roman" w:hAnsi="Times New Roman" w:cs="Times New Roman"/>
                <w:noProof w:val="0"/>
              </w:rPr>
              <w:t>Apsauga pagaminta iš plastiku dengtos švinuotos gumos, š</w:t>
            </w:r>
            <w:r w:rsidRPr="00A86AF9">
              <w:rPr>
                <w:rFonts w:ascii="Times New Roman" w:hAnsi="Times New Roman" w:cs="Times New Roman"/>
                <w:noProof w:val="0"/>
              </w:rPr>
              <w:t>irmos paviršiai lengvai prižiūrimi, valomi;</w:t>
            </w:r>
          </w:p>
          <w:p w14:paraId="148B0909" w14:textId="6065F2D3" w:rsidR="00A86AF9" w:rsidRPr="00A86AF9" w:rsidRDefault="00A86AF9" w:rsidP="00A86AF9">
            <w:pPr>
              <w:rPr>
                <w:rFonts w:ascii="Times New Roman" w:hAnsi="Times New Roman" w:cs="Times New Roman"/>
                <w:noProof w:val="0"/>
              </w:rPr>
            </w:pPr>
            <w:r w:rsidRPr="00E873B1">
              <w:rPr>
                <w:rFonts w:ascii="Times New Roman" w:hAnsi="Times New Roman" w:cs="Times New Roman"/>
                <w:noProof w:val="0"/>
              </w:rPr>
              <w:lastRenderedPageBreak/>
              <w:t>8. Komplektuojama su viršutine apsaugos dalimi:</w:t>
            </w:r>
          </w:p>
          <w:p w14:paraId="34E66946" w14:textId="0819E6A0" w:rsidR="00A86AF9" w:rsidRPr="00A86AF9" w:rsidRDefault="00A86AF9" w:rsidP="00A86AF9">
            <w:pPr>
              <w:pStyle w:val="ListParagraph"/>
              <w:numPr>
                <w:ilvl w:val="1"/>
                <w:numId w:val="40"/>
              </w:numPr>
              <w:rPr>
                <w:rFonts w:ascii="Times New Roman" w:hAnsi="Times New Roman" w:cs="Times New Roman"/>
                <w:noProof w:val="0"/>
              </w:rPr>
            </w:pPr>
            <w:r w:rsidRPr="00E873B1">
              <w:rPr>
                <w:rFonts w:ascii="Times New Roman" w:hAnsi="Times New Roman" w:cs="Times New Roman"/>
                <w:noProof w:val="0"/>
              </w:rPr>
              <w:t xml:space="preserve">Apsaugos plotis </w:t>
            </w:r>
            <w:r w:rsidRPr="00A86AF9">
              <w:rPr>
                <w:rFonts w:ascii="Times New Roman" w:hAnsi="Times New Roman" w:cs="Times New Roman"/>
                <w:noProof w:val="0"/>
              </w:rPr>
              <w:t>6</w:t>
            </w:r>
            <w:r w:rsidR="008F0CC4">
              <w:rPr>
                <w:rFonts w:ascii="Times New Roman" w:hAnsi="Times New Roman" w:cs="Times New Roman"/>
                <w:noProof w:val="0"/>
              </w:rPr>
              <w:t>3</w:t>
            </w:r>
            <w:r w:rsidRPr="00A86AF9">
              <w:rPr>
                <w:rFonts w:ascii="Times New Roman" w:hAnsi="Times New Roman" w:cs="Times New Roman"/>
                <w:noProof w:val="0"/>
              </w:rPr>
              <w:t> cm;</w:t>
            </w:r>
          </w:p>
          <w:p w14:paraId="06617574" w14:textId="35188ED4" w:rsidR="00A86AF9" w:rsidRPr="00A86AF9" w:rsidRDefault="00A86AF9" w:rsidP="00A86AF9">
            <w:pPr>
              <w:rPr>
                <w:rFonts w:ascii="Times New Roman" w:hAnsi="Times New Roman" w:cs="Times New Roman"/>
                <w:noProof w:val="0"/>
              </w:rPr>
            </w:pPr>
            <w:r w:rsidRPr="00E873B1">
              <w:rPr>
                <w:rFonts w:ascii="Times New Roman" w:hAnsi="Times New Roman" w:cs="Times New Roman"/>
                <w:noProof w:val="0"/>
              </w:rPr>
              <w:t>8.2 Apsaugos aukštis pasirenkamas nuo 40</w:t>
            </w:r>
            <w:r w:rsidRPr="00E873B1">
              <w:rPr>
                <w:rFonts w:ascii="Times New Roman" w:hAnsi="Times New Roman" w:cs="Times New Roman" w:hint="eastAsia"/>
                <w:noProof w:val="0"/>
              </w:rPr>
              <w:t> </w:t>
            </w:r>
            <w:r w:rsidRPr="00E873B1">
              <w:rPr>
                <w:rFonts w:ascii="Times New Roman" w:hAnsi="Times New Roman" w:cs="Times New Roman"/>
                <w:noProof w:val="0"/>
              </w:rPr>
              <w:t>cm iki 80 cm (konkretus dydis pasirenkamas užsakymo metu);</w:t>
            </w:r>
          </w:p>
          <w:p w14:paraId="63E3A081" w14:textId="2FB6D9D1" w:rsidR="00A86AF9" w:rsidRPr="00A86AF9" w:rsidRDefault="00A86AF9" w:rsidP="00A86AF9">
            <w:pPr>
              <w:rPr>
                <w:rFonts w:ascii="Times New Roman" w:hAnsi="Times New Roman" w:cs="Times New Roman"/>
                <w:noProof w:val="0"/>
              </w:rPr>
            </w:pPr>
            <w:r w:rsidRPr="00E873B1">
              <w:rPr>
                <w:rFonts w:ascii="Times New Roman" w:hAnsi="Times New Roman" w:cs="Times New Roman"/>
                <w:noProof w:val="0"/>
              </w:rPr>
              <w:t>8.3 Pozicionuojama virš paciento bei gali būti pasukta šonu;</w:t>
            </w:r>
          </w:p>
          <w:p w14:paraId="2E916C00" w14:textId="50FD5235" w:rsidR="00A86AF9" w:rsidRPr="00A86AF9" w:rsidRDefault="00A86AF9" w:rsidP="00A86AF9">
            <w:pPr>
              <w:rPr>
                <w:rFonts w:ascii="Times New Roman" w:hAnsi="Times New Roman" w:cs="Times New Roman"/>
                <w:noProof w:val="0"/>
              </w:rPr>
            </w:pPr>
            <w:r w:rsidRPr="00E873B1">
              <w:rPr>
                <w:rFonts w:ascii="Times New Roman" w:hAnsi="Times New Roman" w:cs="Times New Roman"/>
                <w:noProof w:val="0"/>
              </w:rPr>
              <w:t>8.4 Tvirtinama ant pasukamos alkūnės.</w:t>
            </w:r>
          </w:p>
          <w:p w14:paraId="78BD32A4" w14:textId="77777777" w:rsidR="00A86AF9" w:rsidRDefault="00E873B1" w:rsidP="00A86AF9">
            <w:pPr>
              <w:rPr>
                <w:rFonts w:ascii="Times New Roman" w:hAnsi="Times New Roman" w:cs="Times New Roman"/>
                <w:noProof w:val="0"/>
              </w:rPr>
            </w:pPr>
            <w:r>
              <w:rPr>
                <w:rFonts w:ascii="Times New Roman" w:hAnsi="Times New Roman" w:cs="Times New Roman"/>
                <w:noProof w:val="0"/>
              </w:rPr>
              <w:t xml:space="preserve">9. </w:t>
            </w:r>
            <w:r w:rsidR="00A86AF9" w:rsidRPr="000C2D78">
              <w:rPr>
                <w:rFonts w:ascii="Times New Roman" w:hAnsi="Times New Roman" w:cs="Times New Roman"/>
                <w:noProof w:val="0"/>
              </w:rPr>
              <w:t>Tvirtinimo detalės ir priedai įtraukti į komplektaciją.</w:t>
            </w:r>
          </w:p>
          <w:p w14:paraId="1C574059" w14:textId="41E899CC" w:rsidR="00E873B1" w:rsidRDefault="00E873B1" w:rsidP="00A86AF9">
            <w:pPr>
              <w:rPr>
                <w:rFonts w:ascii="Times New Roman" w:hAnsi="Times New Roman" w:cs="Times New Roman"/>
                <w:noProof w:val="0"/>
              </w:rPr>
            </w:pPr>
            <w:r w:rsidRPr="00E873B1">
              <w:rPr>
                <w:rFonts w:ascii="Times New Roman" w:hAnsi="Times New Roman" w:cs="Times New Roman"/>
                <w:noProof w:val="0"/>
              </w:rPr>
              <w:t>AmRay katalogas.pdf, p.4</w:t>
            </w:r>
            <w:r w:rsidR="00386D5B">
              <w:rPr>
                <w:rFonts w:ascii="Times New Roman" w:hAnsi="Times New Roman" w:cs="Times New Roman"/>
                <w:noProof w:val="0"/>
              </w:rPr>
              <w:t>7</w:t>
            </w:r>
          </w:p>
          <w:p w14:paraId="25E70BEE" w14:textId="298A2C86" w:rsidR="00E873B1" w:rsidRPr="00E873B1" w:rsidRDefault="00E873B1" w:rsidP="00A86AF9">
            <w:pPr>
              <w:rPr>
                <w:rFonts w:ascii="Times New Roman" w:hAnsi="Times New Roman" w:cs="Times New Roman"/>
                <w:noProof w:val="0"/>
              </w:rPr>
            </w:pPr>
            <w:r w:rsidRPr="00D57EB5">
              <w:rPr>
                <w:rFonts w:ascii="Times New Roman" w:hAnsi="Times New Roman" w:cs="Times New Roman"/>
                <w:noProof w:val="0"/>
              </w:rPr>
              <w:t>Gamintojo deklaracija.pdf</w:t>
            </w:r>
          </w:p>
        </w:tc>
      </w:tr>
      <w:tr w:rsidR="00A86AF9" w:rsidRPr="00967B15" w14:paraId="4DEF2C39" w14:textId="77777777" w:rsidTr="00ED370A">
        <w:trPr>
          <w:trHeight w:val="510"/>
        </w:trPr>
        <w:tc>
          <w:tcPr>
            <w:tcW w:w="477" w:type="pct"/>
            <w:shd w:val="clear" w:color="auto" w:fill="auto"/>
          </w:tcPr>
          <w:p w14:paraId="57B27363" w14:textId="55354CCB" w:rsidR="00A86AF9" w:rsidRPr="00967B15" w:rsidRDefault="00A86AF9" w:rsidP="00A86AF9">
            <w:pPr>
              <w:jc w:val="center"/>
              <w:rPr>
                <w:rFonts w:ascii="Times New Roman" w:hAnsi="Times New Roman" w:cs="Times New Roman"/>
                <w:noProof w:val="0"/>
              </w:rPr>
            </w:pPr>
            <w:r w:rsidRPr="00967B15">
              <w:rPr>
                <w:rFonts w:ascii="Times New Roman" w:hAnsi="Times New Roman" w:cs="Times New Roman"/>
                <w:noProof w:val="0"/>
              </w:rPr>
              <w:lastRenderedPageBreak/>
              <w:t>16.2.</w:t>
            </w:r>
          </w:p>
        </w:tc>
        <w:tc>
          <w:tcPr>
            <w:tcW w:w="961" w:type="pct"/>
            <w:shd w:val="clear" w:color="auto" w:fill="auto"/>
          </w:tcPr>
          <w:p w14:paraId="74018DF4" w14:textId="4A990F0E" w:rsidR="00A86AF9" w:rsidRPr="00967B15" w:rsidRDefault="00A86AF9" w:rsidP="00A86AF9">
            <w:pPr>
              <w:tabs>
                <w:tab w:val="left" w:pos="2355"/>
              </w:tabs>
              <w:rPr>
                <w:rFonts w:ascii="Times New Roman" w:eastAsia="Times New Roman" w:hAnsi="Times New Roman" w:cs="Times New Roman"/>
                <w:bCs/>
                <w:noProof w:val="0"/>
                <w:lang w:eastAsia="lt-LT"/>
              </w:rPr>
            </w:pPr>
            <w:r w:rsidRPr="00967B15">
              <w:rPr>
                <w:rFonts w:ascii="Times New Roman" w:hAnsi="Times New Roman" w:cs="Times New Roman"/>
                <w:noProof w:val="0"/>
              </w:rPr>
              <w:t>Švino ekvivalento identifikavimas</w:t>
            </w:r>
          </w:p>
        </w:tc>
        <w:tc>
          <w:tcPr>
            <w:tcW w:w="1714" w:type="pct"/>
            <w:shd w:val="clear" w:color="auto" w:fill="auto"/>
          </w:tcPr>
          <w:p w14:paraId="7AAFC68B" w14:textId="5CF0D5E6" w:rsidR="00A86AF9" w:rsidRPr="00967B15" w:rsidRDefault="00A86AF9" w:rsidP="00A86AF9">
            <w:pPr>
              <w:tabs>
                <w:tab w:val="left" w:pos="2355"/>
              </w:tabs>
              <w:ind w:right="-58"/>
              <w:rPr>
                <w:rFonts w:ascii="Times New Roman" w:hAnsi="Times New Roman" w:cs="Times New Roman"/>
                <w:noProof w:val="0"/>
              </w:rPr>
            </w:pPr>
            <w:r w:rsidRPr="00967B15">
              <w:rPr>
                <w:rFonts w:ascii="Times New Roman" w:hAnsi="Times New Roman" w:cs="Times New Roman"/>
                <w:noProof w:val="0"/>
              </w:rPr>
              <w:t>Švino ekvivalentas nurodytas ant apsaugos nuo rentgeno spinduliuotės priemonės</w:t>
            </w:r>
          </w:p>
        </w:tc>
        <w:tc>
          <w:tcPr>
            <w:tcW w:w="1848" w:type="pct"/>
            <w:shd w:val="clear" w:color="auto" w:fill="auto"/>
          </w:tcPr>
          <w:p w14:paraId="70CBD892" w14:textId="77777777" w:rsidR="00A86AF9" w:rsidRDefault="00386D5B" w:rsidP="00A86AF9">
            <w:pPr>
              <w:shd w:val="clear" w:color="auto" w:fill="FFFFFF"/>
              <w:spacing w:before="100" w:beforeAutospacing="1" w:after="100" w:afterAutospacing="1"/>
              <w:rPr>
                <w:rFonts w:ascii="Times New Roman" w:hAnsi="Times New Roman" w:cs="Times New Roman"/>
                <w:noProof w:val="0"/>
              </w:rPr>
            </w:pPr>
            <w:r w:rsidRPr="00386D5B">
              <w:rPr>
                <w:rFonts w:ascii="Times New Roman" w:hAnsi="Times New Roman" w:cs="Times New Roman"/>
                <w:noProof w:val="0"/>
              </w:rPr>
              <w:t>Švino ekvivalentas nurodytas ant apsaugos nuo rentgeno spinduliuotės priemonės</w:t>
            </w:r>
          </w:p>
          <w:p w14:paraId="4460BAE8" w14:textId="57405F3C" w:rsidR="00386D5B" w:rsidRPr="00967B15" w:rsidRDefault="00386D5B" w:rsidP="00A86AF9">
            <w:pPr>
              <w:shd w:val="clear" w:color="auto" w:fill="FFFFFF"/>
              <w:spacing w:before="100" w:beforeAutospacing="1" w:after="100" w:afterAutospacing="1"/>
              <w:rPr>
                <w:rFonts w:ascii="Times New Roman" w:hAnsi="Times New Roman" w:cs="Times New Roman"/>
                <w:noProof w:val="0"/>
              </w:rPr>
            </w:pPr>
            <w:r w:rsidRPr="00D57EB5">
              <w:rPr>
                <w:rFonts w:ascii="Times New Roman" w:hAnsi="Times New Roman" w:cs="Times New Roman"/>
                <w:noProof w:val="0"/>
              </w:rPr>
              <w:t>Gamintojo deklaracija.pdf</w:t>
            </w:r>
          </w:p>
        </w:tc>
      </w:tr>
      <w:tr w:rsidR="00A86AF9" w:rsidRPr="00967B15" w14:paraId="1EBFC972" w14:textId="77777777" w:rsidTr="00ED370A">
        <w:trPr>
          <w:trHeight w:val="510"/>
        </w:trPr>
        <w:tc>
          <w:tcPr>
            <w:tcW w:w="477" w:type="pct"/>
            <w:shd w:val="clear" w:color="auto" w:fill="auto"/>
          </w:tcPr>
          <w:p w14:paraId="52D620C8" w14:textId="78CCDB87" w:rsidR="00A86AF9" w:rsidRPr="00967B15" w:rsidRDefault="00A86AF9" w:rsidP="00A86AF9">
            <w:pPr>
              <w:jc w:val="center"/>
              <w:rPr>
                <w:rFonts w:ascii="Times New Roman" w:hAnsi="Times New Roman" w:cs="Times New Roman"/>
                <w:noProof w:val="0"/>
              </w:rPr>
            </w:pPr>
            <w:r w:rsidRPr="00967B15">
              <w:rPr>
                <w:rFonts w:ascii="Times New Roman" w:hAnsi="Times New Roman" w:cs="Times New Roman"/>
                <w:noProof w:val="0"/>
              </w:rPr>
              <w:t>16.3.</w:t>
            </w:r>
          </w:p>
        </w:tc>
        <w:tc>
          <w:tcPr>
            <w:tcW w:w="961" w:type="pct"/>
            <w:shd w:val="clear" w:color="auto" w:fill="auto"/>
          </w:tcPr>
          <w:p w14:paraId="7BB46A2D" w14:textId="60BB6245" w:rsidR="00A86AF9" w:rsidRPr="00967B15" w:rsidRDefault="00A86AF9" w:rsidP="00A86AF9">
            <w:pPr>
              <w:tabs>
                <w:tab w:val="left" w:pos="2355"/>
              </w:tabs>
              <w:rPr>
                <w:rFonts w:ascii="Times New Roman" w:eastAsia="Times New Roman" w:hAnsi="Times New Roman" w:cs="Times New Roman"/>
                <w:bCs/>
                <w:noProof w:val="0"/>
                <w:lang w:eastAsia="lt-LT"/>
              </w:rPr>
            </w:pPr>
            <w:r w:rsidRPr="00967B15">
              <w:rPr>
                <w:rFonts w:ascii="Times New Roman" w:hAnsi="Times New Roman" w:cs="Times New Roman"/>
                <w:noProof w:val="0"/>
              </w:rPr>
              <w:t>Pateikiama dokumentacija</w:t>
            </w:r>
          </w:p>
        </w:tc>
        <w:tc>
          <w:tcPr>
            <w:tcW w:w="1714" w:type="pct"/>
            <w:shd w:val="clear" w:color="auto" w:fill="auto"/>
          </w:tcPr>
          <w:p w14:paraId="535A322A" w14:textId="353443A8" w:rsidR="00A86AF9" w:rsidRPr="00967B15" w:rsidRDefault="00A86AF9" w:rsidP="00A86AF9">
            <w:pPr>
              <w:tabs>
                <w:tab w:val="left" w:pos="2355"/>
              </w:tabs>
              <w:ind w:right="-58"/>
              <w:rPr>
                <w:rFonts w:ascii="Times New Roman" w:hAnsi="Times New Roman" w:cs="Times New Roman"/>
                <w:noProof w:val="0"/>
              </w:rPr>
            </w:pPr>
            <w:r w:rsidRPr="00967B15">
              <w:rPr>
                <w:rFonts w:ascii="Times New Roman" w:hAnsi="Times New Roman" w:cs="Times New Roman"/>
                <w:noProof w:val="0"/>
                <w:shd w:val="clear" w:color="auto" w:fill="FFFFFF"/>
              </w:rPr>
              <w:t>Kartu pateikiama naudotojo instrukcija ir priežiūros rekomendacijos lietuvių kalba</w:t>
            </w:r>
          </w:p>
        </w:tc>
        <w:tc>
          <w:tcPr>
            <w:tcW w:w="1848" w:type="pct"/>
            <w:shd w:val="clear" w:color="auto" w:fill="auto"/>
          </w:tcPr>
          <w:p w14:paraId="46434BCD" w14:textId="694741A6" w:rsidR="00A86AF9" w:rsidRPr="00967B15" w:rsidRDefault="00386D5B" w:rsidP="00A86AF9">
            <w:pPr>
              <w:tabs>
                <w:tab w:val="left" w:pos="2355"/>
              </w:tabs>
              <w:rPr>
                <w:rFonts w:ascii="Times New Roman" w:hAnsi="Times New Roman" w:cs="Times New Roman"/>
                <w:noProof w:val="0"/>
              </w:rPr>
            </w:pPr>
            <w:r w:rsidRPr="00386D5B">
              <w:rPr>
                <w:rFonts w:ascii="Times New Roman" w:hAnsi="Times New Roman" w:cs="Times New Roman"/>
                <w:noProof w:val="0"/>
              </w:rPr>
              <w:t xml:space="preserve">Kartu </w:t>
            </w:r>
            <w:r>
              <w:rPr>
                <w:rFonts w:ascii="Times New Roman" w:hAnsi="Times New Roman" w:cs="Times New Roman"/>
                <w:noProof w:val="0"/>
              </w:rPr>
              <w:t xml:space="preserve">bus </w:t>
            </w:r>
            <w:r w:rsidRPr="00386D5B">
              <w:rPr>
                <w:rFonts w:ascii="Times New Roman" w:hAnsi="Times New Roman" w:cs="Times New Roman"/>
                <w:noProof w:val="0"/>
              </w:rPr>
              <w:t>pateikiama naudotojo instrukcija ir priežiūros rekomendacijos lietuvių kalba</w:t>
            </w:r>
          </w:p>
        </w:tc>
      </w:tr>
      <w:tr w:rsidR="00A86AF9" w:rsidRPr="00967B15" w14:paraId="07931D16" w14:textId="77777777" w:rsidTr="00ED370A">
        <w:trPr>
          <w:trHeight w:val="510"/>
        </w:trPr>
        <w:tc>
          <w:tcPr>
            <w:tcW w:w="477" w:type="pct"/>
            <w:shd w:val="clear" w:color="auto" w:fill="auto"/>
          </w:tcPr>
          <w:p w14:paraId="228C591A" w14:textId="0B71D207" w:rsidR="00A86AF9" w:rsidRPr="00967B15" w:rsidRDefault="00A86AF9" w:rsidP="00A86AF9">
            <w:pPr>
              <w:jc w:val="center"/>
              <w:rPr>
                <w:rFonts w:ascii="Times New Roman" w:hAnsi="Times New Roman" w:cs="Times New Roman"/>
                <w:noProof w:val="0"/>
              </w:rPr>
            </w:pPr>
            <w:r w:rsidRPr="00967B15">
              <w:rPr>
                <w:rFonts w:ascii="Times New Roman" w:hAnsi="Times New Roman" w:cs="Times New Roman"/>
                <w:noProof w:val="0"/>
              </w:rPr>
              <w:t>16.4.</w:t>
            </w:r>
          </w:p>
        </w:tc>
        <w:tc>
          <w:tcPr>
            <w:tcW w:w="961" w:type="pct"/>
            <w:shd w:val="clear" w:color="auto" w:fill="auto"/>
          </w:tcPr>
          <w:p w14:paraId="7D42FE2D" w14:textId="74077CC4" w:rsidR="00A86AF9" w:rsidRPr="00967B15" w:rsidRDefault="00A86AF9" w:rsidP="00A86AF9">
            <w:pPr>
              <w:tabs>
                <w:tab w:val="left" w:pos="2355"/>
              </w:tabs>
              <w:rPr>
                <w:rFonts w:ascii="Times New Roman" w:eastAsia="Times New Roman" w:hAnsi="Times New Roman" w:cs="Times New Roman"/>
                <w:bCs/>
                <w:noProof w:val="0"/>
                <w:lang w:eastAsia="lt-LT"/>
              </w:rPr>
            </w:pPr>
            <w:r w:rsidRPr="00967B15">
              <w:rPr>
                <w:rFonts w:ascii="Times New Roman" w:hAnsi="Times New Roman" w:cs="Times New Roman"/>
                <w:noProof w:val="0"/>
              </w:rPr>
              <w:t>Standartai</w:t>
            </w:r>
          </w:p>
        </w:tc>
        <w:tc>
          <w:tcPr>
            <w:tcW w:w="1714" w:type="pct"/>
            <w:shd w:val="clear" w:color="auto" w:fill="auto"/>
          </w:tcPr>
          <w:p w14:paraId="0E1E0C59" w14:textId="19C74FA3" w:rsidR="00A86AF9" w:rsidRPr="00967B15" w:rsidRDefault="00A86AF9" w:rsidP="00A86AF9">
            <w:pPr>
              <w:tabs>
                <w:tab w:val="left" w:pos="2355"/>
              </w:tabs>
              <w:ind w:right="-58"/>
              <w:rPr>
                <w:rFonts w:ascii="Times New Roman" w:hAnsi="Times New Roman" w:cs="Times New Roman"/>
                <w:noProof w:val="0"/>
              </w:rPr>
            </w:pPr>
            <w:r w:rsidRPr="00967B15">
              <w:rPr>
                <w:rFonts w:ascii="Times New Roman" w:hAnsi="Times New Roman" w:cs="Times New Roman"/>
                <w:noProof w:val="0"/>
              </w:rPr>
              <w:t>Apsaugos priemonė turi atitikti IEC 61331:2014 arba DIN EN 61331:2016 arba lygiaverčius standartus</w:t>
            </w:r>
          </w:p>
        </w:tc>
        <w:tc>
          <w:tcPr>
            <w:tcW w:w="1848" w:type="pct"/>
            <w:shd w:val="clear" w:color="auto" w:fill="auto"/>
          </w:tcPr>
          <w:p w14:paraId="2298738C" w14:textId="77777777" w:rsidR="00A86AF9" w:rsidRDefault="0046018E" w:rsidP="00A86AF9">
            <w:pPr>
              <w:tabs>
                <w:tab w:val="left" w:pos="2355"/>
              </w:tabs>
              <w:rPr>
                <w:rFonts w:ascii="Times New Roman" w:hAnsi="Times New Roman" w:cs="Times New Roman"/>
                <w:noProof w:val="0"/>
              </w:rPr>
            </w:pPr>
            <w:r w:rsidRPr="0046018E">
              <w:rPr>
                <w:rFonts w:ascii="Times New Roman" w:hAnsi="Times New Roman" w:cs="Times New Roman"/>
                <w:noProof w:val="0"/>
              </w:rPr>
              <w:t>Apsaugos priemonė atitinka IEC 61331:2014 ir MDR Regulation (EU) 2017/745</w:t>
            </w:r>
          </w:p>
          <w:p w14:paraId="31CC5985" w14:textId="245FC840" w:rsidR="0046018E" w:rsidRPr="00967B15" w:rsidRDefault="0046018E" w:rsidP="00A86AF9">
            <w:pPr>
              <w:tabs>
                <w:tab w:val="left" w:pos="2355"/>
              </w:tabs>
              <w:rPr>
                <w:rFonts w:ascii="Times New Roman" w:hAnsi="Times New Roman" w:cs="Times New Roman"/>
                <w:noProof w:val="0"/>
              </w:rPr>
            </w:pPr>
            <w:r w:rsidRPr="0046018E">
              <w:rPr>
                <w:rFonts w:ascii="Times New Roman" w:hAnsi="Times New Roman" w:cs="Times New Roman"/>
                <w:noProof w:val="0"/>
              </w:rPr>
              <w:t>AmRay širma stalui CE.pdf</w:t>
            </w:r>
          </w:p>
        </w:tc>
      </w:tr>
      <w:tr w:rsidR="00A86AF9" w:rsidRPr="00967B15" w14:paraId="000CAD46" w14:textId="77777777" w:rsidTr="00ED370A">
        <w:trPr>
          <w:trHeight w:val="70"/>
        </w:trPr>
        <w:tc>
          <w:tcPr>
            <w:tcW w:w="477" w:type="pct"/>
            <w:shd w:val="clear" w:color="auto" w:fill="auto"/>
          </w:tcPr>
          <w:p w14:paraId="5D8B17B2" w14:textId="38A3A2D8" w:rsidR="00A86AF9" w:rsidRPr="00967B15" w:rsidRDefault="00A86AF9" w:rsidP="00A86AF9">
            <w:pPr>
              <w:jc w:val="center"/>
              <w:rPr>
                <w:rFonts w:ascii="Times New Roman" w:hAnsi="Times New Roman" w:cs="Times New Roman"/>
                <w:noProof w:val="0"/>
              </w:rPr>
            </w:pPr>
            <w:r w:rsidRPr="00967B15">
              <w:rPr>
                <w:rFonts w:ascii="Times New Roman" w:hAnsi="Times New Roman" w:cs="Times New Roman"/>
                <w:noProof w:val="0"/>
              </w:rPr>
              <w:t>16.5.</w:t>
            </w:r>
          </w:p>
        </w:tc>
        <w:tc>
          <w:tcPr>
            <w:tcW w:w="961" w:type="pct"/>
            <w:shd w:val="clear" w:color="auto" w:fill="auto"/>
          </w:tcPr>
          <w:p w14:paraId="3C18EF71" w14:textId="66079D8C" w:rsidR="00A86AF9" w:rsidRPr="00967B15" w:rsidRDefault="00A86AF9" w:rsidP="00A86AF9">
            <w:pPr>
              <w:tabs>
                <w:tab w:val="left" w:pos="2355"/>
              </w:tabs>
              <w:rPr>
                <w:rFonts w:ascii="Times New Roman" w:eastAsia="Times New Roman" w:hAnsi="Times New Roman" w:cs="Times New Roman"/>
                <w:bCs/>
                <w:noProof w:val="0"/>
                <w:lang w:eastAsia="lt-LT"/>
              </w:rPr>
            </w:pPr>
            <w:r w:rsidRPr="00967B15">
              <w:rPr>
                <w:rFonts w:ascii="Times New Roman" w:hAnsi="Times New Roman" w:cs="Times New Roman"/>
                <w:noProof w:val="0"/>
              </w:rPr>
              <w:t>Garantinis terminas</w:t>
            </w:r>
          </w:p>
        </w:tc>
        <w:tc>
          <w:tcPr>
            <w:tcW w:w="1714" w:type="pct"/>
            <w:shd w:val="clear" w:color="auto" w:fill="auto"/>
          </w:tcPr>
          <w:p w14:paraId="23A6A27C" w14:textId="4152CBDD" w:rsidR="00A86AF9" w:rsidRPr="00967B15" w:rsidRDefault="00A86AF9" w:rsidP="00A86AF9">
            <w:pPr>
              <w:tabs>
                <w:tab w:val="left" w:pos="2355"/>
              </w:tabs>
              <w:ind w:right="-58"/>
              <w:rPr>
                <w:rFonts w:ascii="Times New Roman" w:hAnsi="Times New Roman" w:cs="Times New Roman"/>
                <w:noProof w:val="0"/>
              </w:rPr>
            </w:pPr>
            <w:r w:rsidRPr="00967B15">
              <w:rPr>
                <w:rFonts w:ascii="Times New Roman" w:hAnsi="Times New Roman" w:cs="Times New Roman"/>
                <w:noProof w:val="0"/>
              </w:rPr>
              <w:t>≥ 24 mėnesiai</w:t>
            </w:r>
          </w:p>
        </w:tc>
        <w:tc>
          <w:tcPr>
            <w:tcW w:w="1848" w:type="pct"/>
            <w:shd w:val="clear" w:color="auto" w:fill="auto"/>
          </w:tcPr>
          <w:p w14:paraId="4AB4401E" w14:textId="72A8037D" w:rsidR="00A86AF9" w:rsidRPr="00967B15" w:rsidRDefault="00386D5B" w:rsidP="00A86AF9">
            <w:pPr>
              <w:tabs>
                <w:tab w:val="left" w:pos="2355"/>
              </w:tabs>
              <w:rPr>
                <w:rFonts w:ascii="Times New Roman" w:hAnsi="Times New Roman" w:cs="Times New Roman"/>
                <w:noProof w:val="0"/>
              </w:rPr>
            </w:pPr>
            <w:r w:rsidRPr="00386D5B">
              <w:rPr>
                <w:rFonts w:ascii="Times New Roman" w:hAnsi="Times New Roman" w:cs="Times New Roman"/>
                <w:noProof w:val="0"/>
              </w:rPr>
              <w:t>24 mėnesiai</w:t>
            </w:r>
          </w:p>
        </w:tc>
      </w:tr>
      <w:tr w:rsidR="00A86AF9" w:rsidRPr="00967B15" w14:paraId="3493E5B4" w14:textId="77777777" w:rsidTr="00ED370A">
        <w:trPr>
          <w:trHeight w:val="510"/>
        </w:trPr>
        <w:tc>
          <w:tcPr>
            <w:tcW w:w="477" w:type="pct"/>
            <w:shd w:val="clear" w:color="auto" w:fill="auto"/>
          </w:tcPr>
          <w:p w14:paraId="3C050D5B" w14:textId="38C09D1A" w:rsidR="00A86AF9" w:rsidRPr="00967B15" w:rsidRDefault="00A86AF9" w:rsidP="00A86AF9">
            <w:pPr>
              <w:jc w:val="center"/>
              <w:rPr>
                <w:rFonts w:ascii="Times New Roman" w:hAnsi="Times New Roman" w:cs="Times New Roman"/>
                <w:noProof w:val="0"/>
              </w:rPr>
            </w:pPr>
            <w:r w:rsidRPr="00967B15">
              <w:rPr>
                <w:rFonts w:ascii="Times New Roman" w:hAnsi="Times New Roman" w:cs="Times New Roman"/>
                <w:noProof w:val="0"/>
              </w:rPr>
              <w:t>16.6.</w:t>
            </w:r>
          </w:p>
        </w:tc>
        <w:tc>
          <w:tcPr>
            <w:tcW w:w="961" w:type="pct"/>
            <w:shd w:val="clear" w:color="auto" w:fill="auto"/>
          </w:tcPr>
          <w:p w14:paraId="28DE2EB5" w14:textId="5B793A6E" w:rsidR="00A86AF9" w:rsidRPr="00967B15" w:rsidRDefault="00A86AF9" w:rsidP="00A86AF9">
            <w:pPr>
              <w:tabs>
                <w:tab w:val="left" w:pos="2355"/>
              </w:tabs>
              <w:rPr>
                <w:rFonts w:ascii="Times New Roman" w:eastAsia="Times New Roman" w:hAnsi="Times New Roman" w:cs="Times New Roman"/>
                <w:bCs/>
                <w:noProof w:val="0"/>
                <w:lang w:eastAsia="lt-LT"/>
              </w:rPr>
            </w:pPr>
            <w:r w:rsidRPr="00967B15">
              <w:rPr>
                <w:rFonts w:ascii="Times New Roman" w:hAnsi="Times New Roman" w:cs="Times New Roman"/>
                <w:noProof w:val="0"/>
              </w:rPr>
              <w:t>Žymėjimas CE ženklu</w:t>
            </w:r>
          </w:p>
        </w:tc>
        <w:tc>
          <w:tcPr>
            <w:tcW w:w="1714" w:type="pct"/>
            <w:shd w:val="clear" w:color="auto" w:fill="auto"/>
          </w:tcPr>
          <w:p w14:paraId="6EB296A4" w14:textId="54C36720" w:rsidR="00A86AF9" w:rsidRPr="00967B15" w:rsidRDefault="00A86AF9" w:rsidP="00A86AF9">
            <w:pPr>
              <w:tabs>
                <w:tab w:val="left" w:pos="2355"/>
              </w:tabs>
              <w:ind w:right="-58"/>
              <w:rPr>
                <w:rFonts w:ascii="Times New Roman" w:hAnsi="Times New Roman" w:cs="Times New Roman"/>
                <w:noProof w:val="0"/>
              </w:rPr>
            </w:pPr>
            <w:r w:rsidRPr="00967B15">
              <w:rPr>
                <w:rFonts w:ascii="Times New Roman" w:hAnsi="Times New Roman" w:cs="Times New Roman"/>
                <w:noProof w:val="0"/>
              </w:rPr>
              <w:t>Būtinas (</w:t>
            </w:r>
            <w:r w:rsidRPr="00967B15">
              <w:rPr>
                <w:rFonts w:ascii="Times New Roman" w:hAnsi="Times New Roman" w:cs="Times New Roman"/>
                <w:i/>
                <w:noProof w:val="0"/>
              </w:rPr>
              <w:t>kartu su pasiūlymu konkursui privaloma pateikti žymėjimą CE ženklu liudijančio galiojančio dokumento (CE sertifikato arba EB atitikties deklaracijos) kopiją</w:t>
            </w:r>
            <w:r w:rsidRPr="00967B15">
              <w:rPr>
                <w:rFonts w:ascii="Times New Roman" w:hAnsi="Times New Roman" w:cs="Times New Roman"/>
                <w:noProof w:val="0"/>
              </w:rPr>
              <w:t>)</w:t>
            </w:r>
          </w:p>
        </w:tc>
        <w:tc>
          <w:tcPr>
            <w:tcW w:w="1848" w:type="pct"/>
            <w:shd w:val="clear" w:color="auto" w:fill="auto"/>
          </w:tcPr>
          <w:p w14:paraId="3375CD1A" w14:textId="77777777" w:rsidR="0046018E" w:rsidRPr="0046018E" w:rsidRDefault="0046018E" w:rsidP="0046018E">
            <w:pPr>
              <w:tabs>
                <w:tab w:val="left" w:pos="2355"/>
              </w:tabs>
              <w:rPr>
                <w:rFonts w:ascii="Times New Roman" w:hAnsi="Times New Roman" w:cs="Times New Roman"/>
                <w:noProof w:val="0"/>
              </w:rPr>
            </w:pPr>
            <w:r w:rsidRPr="0046018E">
              <w:rPr>
                <w:rFonts w:ascii="Times New Roman" w:hAnsi="Times New Roman" w:cs="Times New Roman"/>
                <w:noProof w:val="0"/>
              </w:rPr>
              <w:t>Yra žymėjimas CE ženklu, pateikiama deklaracija</w:t>
            </w:r>
          </w:p>
          <w:p w14:paraId="5CA4E33F" w14:textId="77777777" w:rsidR="00A86AF9" w:rsidRDefault="0046018E" w:rsidP="0046018E">
            <w:pPr>
              <w:tabs>
                <w:tab w:val="left" w:pos="2355"/>
              </w:tabs>
              <w:rPr>
                <w:rFonts w:ascii="Times New Roman" w:hAnsi="Times New Roman" w:cs="Times New Roman"/>
                <w:noProof w:val="0"/>
              </w:rPr>
            </w:pPr>
            <w:r w:rsidRPr="0046018E">
              <w:rPr>
                <w:rFonts w:ascii="Times New Roman" w:hAnsi="Times New Roman" w:cs="Times New Roman"/>
                <w:noProof w:val="0"/>
              </w:rPr>
              <w:t>AmRay širma stalui CE.pdf</w:t>
            </w:r>
          </w:p>
          <w:p w14:paraId="5449F6F5" w14:textId="7DE47DD1" w:rsidR="00D57EB5" w:rsidRPr="00967B15" w:rsidRDefault="00D57EB5" w:rsidP="0046018E">
            <w:pPr>
              <w:tabs>
                <w:tab w:val="left" w:pos="2355"/>
              </w:tabs>
              <w:rPr>
                <w:rFonts w:ascii="Times New Roman" w:hAnsi="Times New Roman" w:cs="Times New Roman"/>
                <w:noProof w:val="0"/>
              </w:rPr>
            </w:pPr>
            <w:r w:rsidRPr="00D57EB5">
              <w:rPr>
                <w:rFonts w:ascii="Times New Roman" w:hAnsi="Times New Roman" w:cs="Times New Roman"/>
                <w:noProof w:val="0"/>
              </w:rPr>
              <w:t>Gamintojo deklaracija.pdf</w:t>
            </w:r>
          </w:p>
        </w:tc>
      </w:tr>
      <w:tr w:rsidR="00A86AF9" w:rsidRPr="00967B15" w14:paraId="38EDB708" w14:textId="77777777" w:rsidTr="00ED370A">
        <w:trPr>
          <w:trHeight w:val="510"/>
        </w:trPr>
        <w:tc>
          <w:tcPr>
            <w:tcW w:w="477" w:type="pct"/>
            <w:shd w:val="clear" w:color="auto" w:fill="auto"/>
          </w:tcPr>
          <w:p w14:paraId="0A97736A" w14:textId="41DE05DE" w:rsidR="00A86AF9" w:rsidRPr="00967B15" w:rsidRDefault="00A86AF9" w:rsidP="00A86AF9">
            <w:pPr>
              <w:jc w:val="center"/>
              <w:rPr>
                <w:rFonts w:ascii="Times New Roman" w:hAnsi="Times New Roman" w:cs="Times New Roman"/>
                <w:noProof w:val="0"/>
              </w:rPr>
            </w:pPr>
            <w:r w:rsidRPr="00967B15">
              <w:rPr>
                <w:rFonts w:ascii="Times New Roman" w:hAnsi="Times New Roman" w:cs="Times New Roman"/>
                <w:noProof w:val="0"/>
              </w:rPr>
              <w:t>16.7.</w:t>
            </w:r>
          </w:p>
        </w:tc>
        <w:tc>
          <w:tcPr>
            <w:tcW w:w="961" w:type="pct"/>
            <w:shd w:val="clear" w:color="auto" w:fill="auto"/>
          </w:tcPr>
          <w:p w14:paraId="6F33550A" w14:textId="5B7A2DAC" w:rsidR="00A86AF9" w:rsidRPr="00967B15" w:rsidRDefault="00A86AF9" w:rsidP="00A86AF9">
            <w:pPr>
              <w:tabs>
                <w:tab w:val="left" w:pos="2355"/>
              </w:tabs>
              <w:rPr>
                <w:rFonts w:ascii="Times New Roman" w:eastAsia="Times New Roman" w:hAnsi="Times New Roman" w:cs="Times New Roman"/>
                <w:bCs/>
                <w:noProof w:val="0"/>
                <w:lang w:eastAsia="lt-LT"/>
              </w:rPr>
            </w:pPr>
            <w:r w:rsidRPr="00967B15">
              <w:rPr>
                <w:rFonts w:ascii="Times New Roman" w:hAnsi="Times New Roman" w:cs="Times New Roman"/>
                <w:noProof w:val="0"/>
              </w:rPr>
              <w:t>Įrangos pristatymas ir sumontavimas (jeigu reikia)</w:t>
            </w:r>
          </w:p>
        </w:tc>
        <w:tc>
          <w:tcPr>
            <w:tcW w:w="1714" w:type="pct"/>
            <w:shd w:val="clear" w:color="auto" w:fill="auto"/>
          </w:tcPr>
          <w:p w14:paraId="1F524EEE" w14:textId="56D80CB8" w:rsidR="00A86AF9" w:rsidRPr="00967B15" w:rsidRDefault="00A86AF9" w:rsidP="00A86AF9">
            <w:pPr>
              <w:tabs>
                <w:tab w:val="left" w:pos="2355"/>
              </w:tabs>
              <w:ind w:right="-58"/>
              <w:rPr>
                <w:rFonts w:ascii="Times New Roman" w:hAnsi="Times New Roman" w:cs="Times New Roman"/>
                <w:noProof w:val="0"/>
              </w:rPr>
            </w:pPr>
            <w:r w:rsidRPr="00967B15">
              <w:rPr>
                <w:rFonts w:ascii="Times New Roman" w:hAnsi="Times New Roman" w:cs="Times New Roman"/>
                <w:noProof w:val="0"/>
                <w:lang w:eastAsia="hi-IN"/>
              </w:rPr>
              <w:t xml:space="preserve">Įrangos pristatymo, iškrovimo, pervežimo į sumontavimo vietą, sumontavimo (jeigu reikia), po sumontavimo likusių įpakavimo medžiagų išvežimo (utilizavimo) išlaidos </w:t>
            </w:r>
            <w:r w:rsidRPr="00967B15">
              <w:rPr>
                <w:rFonts w:ascii="Times New Roman" w:hAnsi="Times New Roman" w:cs="Times New Roman"/>
                <w:noProof w:val="0"/>
              </w:rPr>
              <w:t>įskaičiuotos į pasiūlymo kainą</w:t>
            </w:r>
          </w:p>
        </w:tc>
        <w:tc>
          <w:tcPr>
            <w:tcW w:w="1848" w:type="pct"/>
            <w:shd w:val="clear" w:color="auto" w:fill="auto"/>
          </w:tcPr>
          <w:p w14:paraId="33AAC253" w14:textId="3CE2D7C3" w:rsidR="00A86AF9" w:rsidRPr="000327C8" w:rsidRDefault="0046018E" w:rsidP="00A86AF9">
            <w:pPr>
              <w:tabs>
                <w:tab w:val="left" w:pos="2355"/>
              </w:tabs>
              <w:rPr>
                <w:rFonts w:ascii="Times New Roman" w:hAnsi="Times New Roman" w:cs="Times New Roman"/>
                <w:noProof w:val="0"/>
                <w:lang w:val="en-US"/>
              </w:rPr>
            </w:pPr>
            <w:r w:rsidRPr="0046018E">
              <w:rPr>
                <w:rFonts w:ascii="Times New Roman" w:hAnsi="Times New Roman" w:cs="Times New Roman"/>
                <w:noProof w:val="0"/>
              </w:rPr>
              <w:t>Įrangos pristatymo, iškrovimo, pervežimo į sumontavimo vietą, sumontavimo (jeigu reikia), po sumontavimo likusių įpakavimo medžiagų išvežimo (utilizavimo) išlaidos įskaičiuotos į pasiūlymo kainą</w:t>
            </w:r>
          </w:p>
        </w:tc>
      </w:tr>
    </w:tbl>
    <w:p w14:paraId="294DC428" w14:textId="77777777" w:rsidR="0025002F" w:rsidRPr="00967B15" w:rsidRDefault="0025002F" w:rsidP="0025002F">
      <w:pPr>
        <w:spacing w:after="0" w:line="240" w:lineRule="auto"/>
        <w:jc w:val="both"/>
        <w:rPr>
          <w:rFonts w:ascii="Times New Roman" w:eastAsia="Times New Roman" w:hAnsi="Times New Roman" w:cs="Times New Roman"/>
          <w:b/>
          <w:bCs/>
          <w:noProof w:val="0"/>
          <w:color w:val="000000"/>
          <w:szCs w:val="24"/>
        </w:rPr>
      </w:pPr>
      <w:bookmarkStart w:id="0" w:name="_GoBack"/>
      <w:bookmarkEnd w:id="0"/>
    </w:p>
    <w:p w14:paraId="745E3AF4" w14:textId="34227776" w:rsidR="0025002F" w:rsidRPr="00967B15" w:rsidRDefault="0025002F" w:rsidP="0025002F">
      <w:pPr>
        <w:spacing w:after="0" w:line="240" w:lineRule="auto"/>
        <w:jc w:val="both"/>
        <w:rPr>
          <w:rFonts w:ascii="Times New Roman" w:eastAsia="Times New Roman" w:hAnsi="Times New Roman" w:cs="Times New Roman"/>
          <w:b/>
          <w:bCs/>
          <w:noProof w:val="0"/>
          <w:color w:val="000000"/>
          <w:szCs w:val="24"/>
        </w:rPr>
      </w:pPr>
      <w:r w:rsidRPr="00967B15">
        <w:rPr>
          <w:rFonts w:ascii="Times New Roman" w:eastAsia="Times New Roman" w:hAnsi="Times New Roman" w:cs="Times New Roman"/>
          <w:b/>
          <w:bCs/>
          <w:noProof w:val="0"/>
          <w:color w:val="000000"/>
          <w:szCs w:val="24"/>
        </w:rPr>
        <w:t xml:space="preserve">Pastabos, papildomi reikalavimai, taikomi visoms pirkimo dalims: </w:t>
      </w:r>
    </w:p>
    <w:p w14:paraId="08E718C7" w14:textId="03F57397" w:rsidR="0025002F" w:rsidRPr="00967B15" w:rsidRDefault="0025002F" w:rsidP="00AE2E58">
      <w:pPr>
        <w:numPr>
          <w:ilvl w:val="0"/>
          <w:numId w:val="19"/>
        </w:numPr>
        <w:spacing w:after="0" w:line="240" w:lineRule="auto"/>
        <w:jc w:val="both"/>
        <w:rPr>
          <w:rFonts w:ascii="Times New Roman" w:eastAsia="Times New Roman" w:hAnsi="Times New Roman" w:cs="Times New Roman"/>
          <w:bCs/>
          <w:noProof w:val="0"/>
          <w:color w:val="000000"/>
          <w:szCs w:val="24"/>
        </w:rPr>
      </w:pPr>
      <w:r w:rsidRPr="00967B15">
        <w:rPr>
          <w:rFonts w:ascii="Times New Roman" w:eastAsia="Times New Roman" w:hAnsi="Times New Roman" w:cs="Times New Roman"/>
          <w:bCs/>
          <w:noProof w:val="0"/>
          <w:color w:val="000000"/>
          <w:szCs w:val="24"/>
        </w:rPr>
        <w:t>Viešojo pirkimo komisijai pareikalavus, techninių parametrų atitikimo įvertinimui, turi būti pateikti siūlomų prekių pavyzdžiai.</w:t>
      </w:r>
    </w:p>
    <w:p w14:paraId="7A6007B2" w14:textId="3E99013D" w:rsidR="00F63B4D" w:rsidRPr="00967B15" w:rsidRDefault="00F63B4D" w:rsidP="00AE2E58">
      <w:pPr>
        <w:pStyle w:val="ListParagraph"/>
        <w:numPr>
          <w:ilvl w:val="0"/>
          <w:numId w:val="19"/>
        </w:numPr>
        <w:spacing w:after="0" w:line="240" w:lineRule="auto"/>
        <w:jc w:val="both"/>
        <w:rPr>
          <w:rFonts w:ascii="Times New Roman" w:hAnsi="Times New Roman" w:cs="Times New Roman"/>
          <w:noProof w:val="0"/>
          <w:szCs w:val="24"/>
        </w:rPr>
      </w:pPr>
      <w:r w:rsidRPr="00967B15">
        <w:rPr>
          <w:rFonts w:ascii="Times New Roman" w:eastAsia="Times New Roman" w:hAnsi="Times New Roman" w:cs="Times New Roman"/>
          <w:noProof w:val="0"/>
          <w:color w:val="000000"/>
          <w:szCs w:val="24"/>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6410724A" w14:textId="37E776E7" w:rsidR="005E1357" w:rsidRDefault="00651276" w:rsidP="00AE2E58">
      <w:pPr>
        <w:pStyle w:val="ListParagraph"/>
        <w:numPr>
          <w:ilvl w:val="0"/>
          <w:numId w:val="19"/>
        </w:numPr>
        <w:spacing w:after="0" w:line="240" w:lineRule="auto"/>
        <w:rPr>
          <w:rFonts w:ascii="Times New Roman" w:hAnsi="Times New Roman" w:cs="Times New Roman"/>
          <w:noProof w:val="0"/>
        </w:rPr>
      </w:pPr>
      <w:r w:rsidRPr="004A7D96">
        <w:rPr>
          <w:rFonts w:ascii="Times New Roman" w:hAnsi="Times New Roman" w:cs="Times New Roman"/>
          <w:noProof w:val="0"/>
        </w:rPr>
        <w:t xml:space="preserve">Tiekėjas / tiekėjo atstovas </w:t>
      </w:r>
      <w:r w:rsidR="00E059F3" w:rsidRPr="004A7D96">
        <w:rPr>
          <w:rFonts w:ascii="Times New Roman" w:hAnsi="Times New Roman" w:cs="Times New Roman"/>
          <w:noProof w:val="0"/>
        </w:rPr>
        <w:t xml:space="preserve">savo lėšomis praveda </w:t>
      </w:r>
      <w:r w:rsidRPr="004A7D96">
        <w:rPr>
          <w:rFonts w:ascii="Times New Roman" w:hAnsi="Times New Roman" w:cs="Times New Roman"/>
          <w:noProof w:val="0"/>
        </w:rPr>
        <w:t>medicinos personalo apmokymą</w:t>
      </w:r>
      <w:r w:rsidR="00E059F3" w:rsidRPr="004A7D96">
        <w:rPr>
          <w:rFonts w:ascii="Times New Roman" w:hAnsi="Times New Roman" w:cs="Times New Roman"/>
          <w:noProof w:val="0"/>
        </w:rPr>
        <w:t xml:space="preserve"> naudotis priemonėmis / įranga</w:t>
      </w:r>
      <w:r w:rsidRPr="004A7D96">
        <w:rPr>
          <w:rFonts w:ascii="Times New Roman" w:hAnsi="Times New Roman" w:cs="Times New Roman"/>
          <w:noProof w:val="0"/>
        </w:rPr>
        <w:t xml:space="preserve"> </w:t>
      </w:r>
      <w:r w:rsidRPr="004A7D96">
        <w:rPr>
          <w:rFonts w:ascii="Times New Roman" w:hAnsi="Times New Roman" w:cs="Times New Roman"/>
          <w:b/>
          <w:i/>
          <w:noProof w:val="0"/>
        </w:rPr>
        <w:t>(pateikti atitinkamą pasiūlymą teikiančios įmonės patvirtinimą)</w:t>
      </w:r>
      <w:r w:rsidRPr="004A7D96">
        <w:rPr>
          <w:rFonts w:ascii="Times New Roman" w:hAnsi="Times New Roman" w:cs="Times New Roman"/>
          <w:noProof w:val="0"/>
        </w:rPr>
        <w:t>.</w:t>
      </w:r>
    </w:p>
    <w:p w14:paraId="45C95C6D" w14:textId="493848C8" w:rsidR="001920F8" w:rsidRDefault="001920F8" w:rsidP="001920F8">
      <w:pPr>
        <w:spacing w:after="0" w:line="240" w:lineRule="auto"/>
        <w:rPr>
          <w:rFonts w:ascii="Times New Roman" w:hAnsi="Times New Roman" w:cs="Times New Roman"/>
          <w:noProof w:val="0"/>
        </w:rPr>
      </w:pPr>
    </w:p>
    <w:p w14:paraId="0F4CEF09" w14:textId="4BC923E5" w:rsidR="001920F8" w:rsidRDefault="001920F8" w:rsidP="001920F8">
      <w:pPr>
        <w:spacing w:after="0" w:line="240" w:lineRule="auto"/>
        <w:rPr>
          <w:rFonts w:ascii="Times New Roman" w:hAnsi="Times New Roman" w:cs="Times New Roman"/>
          <w:noProof w:val="0"/>
        </w:rPr>
      </w:pPr>
    </w:p>
    <w:sectPr w:rsidR="001920F8" w:rsidSect="00877C22">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16DE9" w14:textId="77777777" w:rsidR="00337D8D" w:rsidRDefault="00337D8D" w:rsidP="001E5FFF">
      <w:pPr>
        <w:spacing w:after="0" w:line="240" w:lineRule="auto"/>
      </w:pPr>
      <w:r>
        <w:separator/>
      </w:r>
    </w:p>
  </w:endnote>
  <w:endnote w:type="continuationSeparator" w:id="0">
    <w:p w14:paraId="3D2AE712" w14:textId="77777777" w:rsidR="00337D8D" w:rsidRDefault="00337D8D" w:rsidP="001E5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00"/>
    <w:family w:val="roman"/>
    <w:pitch w:val="variable"/>
  </w:font>
  <w:font w:name="Dosis ExtraLight">
    <w:altName w:val="Times New Roman"/>
    <w:charset w:val="00"/>
    <w:family w:val="auto"/>
    <w:pitch w:val="variable"/>
    <w:sig w:usb0="00000001" w:usb1="4000207B" w:usb2="00000000" w:usb3="00000000" w:csb0="0000009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3C0CC" w14:textId="77777777" w:rsidR="00B93876" w:rsidRDefault="00B938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34358"/>
      <w:docPartObj>
        <w:docPartGallery w:val="Page Numbers (Bottom of Page)"/>
        <w:docPartUnique/>
      </w:docPartObj>
    </w:sdtPr>
    <w:sdtEndPr>
      <w:rPr>
        <w:rFonts w:ascii="Times New Roman" w:hAnsi="Times New Roman" w:cs="Times New Roman"/>
      </w:rPr>
    </w:sdtEndPr>
    <w:sdtContent>
      <w:p w14:paraId="512D8F4F" w14:textId="598FB2AF" w:rsidR="00B93876" w:rsidRPr="00530406" w:rsidRDefault="00B93876" w:rsidP="001E5FFF">
        <w:pPr>
          <w:pStyle w:val="Footer"/>
          <w:jc w:val="right"/>
          <w:rPr>
            <w:rFonts w:ascii="Times New Roman" w:hAnsi="Times New Roman" w:cs="Times New Roman"/>
          </w:rPr>
        </w:pPr>
        <w:r w:rsidRPr="00530406">
          <w:rPr>
            <w:rFonts w:ascii="Times New Roman" w:hAnsi="Times New Roman" w:cs="Times New Roman"/>
          </w:rPr>
          <w:fldChar w:fldCharType="begin"/>
        </w:r>
        <w:r w:rsidRPr="00530406">
          <w:rPr>
            <w:rFonts w:ascii="Times New Roman" w:hAnsi="Times New Roman" w:cs="Times New Roman"/>
          </w:rPr>
          <w:instrText>PAGE   \* MERGEFORMAT</w:instrText>
        </w:r>
        <w:r w:rsidRPr="00530406">
          <w:rPr>
            <w:rFonts w:ascii="Times New Roman" w:hAnsi="Times New Roman" w:cs="Times New Roman"/>
          </w:rPr>
          <w:fldChar w:fldCharType="separate"/>
        </w:r>
        <w:r w:rsidR="001C1527">
          <w:rPr>
            <w:rFonts w:ascii="Times New Roman" w:hAnsi="Times New Roman" w:cs="Times New Roman"/>
          </w:rPr>
          <w:t>3</w:t>
        </w:r>
        <w:r w:rsidRPr="00530406">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09E8D" w14:textId="77777777" w:rsidR="00B93876" w:rsidRDefault="00B93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9FC4D" w14:textId="77777777" w:rsidR="00337D8D" w:rsidRDefault="00337D8D" w:rsidP="001E5FFF">
      <w:pPr>
        <w:spacing w:after="0" w:line="240" w:lineRule="auto"/>
      </w:pPr>
      <w:r>
        <w:separator/>
      </w:r>
    </w:p>
  </w:footnote>
  <w:footnote w:type="continuationSeparator" w:id="0">
    <w:p w14:paraId="5B3ACE2A" w14:textId="77777777" w:rsidR="00337D8D" w:rsidRDefault="00337D8D" w:rsidP="001E5F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507E5" w14:textId="77777777" w:rsidR="00B93876" w:rsidRDefault="00B938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B7CB3" w14:textId="77777777" w:rsidR="00B93876" w:rsidRPr="00360748" w:rsidRDefault="00B93876" w:rsidP="00360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92199" w14:textId="77777777" w:rsidR="00B93876" w:rsidRDefault="00B93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59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FB7604"/>
    <w:multiLevelType w:val="hybridMultilevel"/>
    <w:tmpl w:val="6680B9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2470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542770"/>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15:restartNumberingAfterBreak="0">
    <w:nsid w:val="0D5D6B15"/>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15:restartNumberingAfterBreak="0">
    <w:nsid w:val="0E9348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BD2D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2C2B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B81D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24C32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845363"/>
    <w:multiLevelType w:val="multilevel"/>
    <w:tmpl w:val="9AB0EF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50A1D1F"/>
    <w:multiLevelType w:val="hybridMultilevel"/>
    <w:tmpl w:val="609A631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84B0E5B"/>
    <w:multiLevelType w:val="multilevel"/>
    <w:tmpl w:val="FB0CC446"/>
    <w:lvl w:ilvl="0">
      <w:start w:val="8"/>
      <w:numFmt w:val="decimal"/>
      <w:lvlText w:val="%1"/>
      <w:lvlJc w:val="left"/>
      <w:pPr>
        <w:ind w:left="360" w:hanging="360"/>
      </w:pPr>
      <w:rPr>
        <w:rFonts w:ascii="Aptos" w:hAnsi="Aptos" w:cstheme="minorBidi" w:hint="default"/>
      </w:rPr>
    </w:lvl>
    <w:lvl w:ilvl="1">
      <w:start w:val="1"/>
      <w:numFmt w:val="decimal"/>
      <w:lvlText w:val="%1.%2"/>
      <w:lvlJc w:val="left"/>
      <w:pPr>
        <w:ind w:left="360" w:hanging="360"/>
      </w:pPr>
      <w:rPr>
        <w:rFonts w:ascii="Aptos" w:hAnsi="Aptos" w:cstheme="minorBidi" w:hint="default"/>
      </w:rPr>
    </w:lvl>
    <w:lvl w:ilvl="2">
      <w:start w:val="1"/>
      <w:numFmt w:val="decimal"/>
      <w:lvlText w:val="%1.%2.%3"/>
      <w:lvlJc w:val="left"/>
      <w:pPr>
        <w:ind w:left="720" w:hanging="720"/>
      </w:pPr>
      <w:rPr>
        <w:rFonts w:ascii="Aptos" w:hAnsi="Aptos" w:cstheme="minorBidi" w:hint="default"/>
      </w:rPr>
    </w:lvl>
    <w:lvl w:ilvl="3">
      <w:start w:val="1"/>
      <w:numFmt w:val="decimal"/>
      <w:lvlText w:val="%1.%2.%3.%4"/>
      <w:lvlJc w:val="left"/>
      <w:pPr>
        <w:ind w:left="720" w:hanging="720"/>
      </w:pPr>
      <w:rPr>
        <w:rFonts w:ascii="Aptos" w:hAnsi="Aptos" w:cstheme="minorBidi" w:hint="default"/>
      </w:rPr>
    </w:lvl>
    <w:lvl w:ilvl="4">
      <w:start w:val="1"/>
      <w:numFmt w:val="decimal"/>
      <w:lvlText w:val="%1.%2.%3.%4.%5"/>
      <w:lvlJc w:val="left"/>
      <w:pPr>
        <w:ind w:left="1080" w:hanging="1080"/>
      </w:pPr>
      <w:rPr>
        <w:rFonts w:ascii="Aptos" w:hAnsi="Aptos" w:cstheme="minorBidi" w:hint="default"/>
      </w:rPr>
    </w:lvl>
    <w:lvl w:ilvl="5">
      <w:start w:val="1"/>
      <w:numFmt w:val="decimal"/>
      <w:lvlText w:val="%1.%2.%3.%4.%5.%6"/>
      <w:lvlJc w:val="left"/>
      <w:pPr>
        <w:ind w:left="1080" w:hanging="1080"/>
      </w:pPr>
      <w:rPr>
        <w:rFonts w:ascii="Aptos" w:hAnsi="Aptos" w:cstheme="minorBidi" w:hint="default"/>
      </w:rPr>
    </w:lvl>
    <w:lvl w:ilvl="6">
      <w:start w:val="1"/>
      <w:numFmt w:val="decimal"/>
      <w:lvlText w:val="%1.%2.%3.%4.%5.%6.%7"/>
      <w:lvlJc w:val="left"/>
      <w:pPr>
        <w:ind w:left="1440" w:hanging="1440"/>
      </w:pPr>
      <w:rPr>
        <w:rFonts w:ascii="Aptos" w:hAnsi="Aptos" w:cstheme="minorBidi" w:hint="default"/>
      </w:rPr>
    </w:lvl>
    <w:lvl w:ilvl="7">
      <w:start w:val="1"/>
      <w:numFmt w:val="decimal"/>
      <w:lvlText w:val="%1.%2.%3.%4.%5.%6.%7.%8"/>
      <w:lvlJc w:val="left"/>
      <w:pPr>
        <w:ind w:left="1440" w:hanging="1440"/>
      </w:pPr>
      <w:rPr>
        <w:rFonts w:ascii="Aptos" w:hAnsi="Aptos" w:cstheme="minorBidi" w:hint="default"/>
      </w:rPr>
    </w:lvl>
    <w:lvl w:ilvl="8">
      <w:start w:val="1"/>
      <w:numFmt w:val="decimal"/>
      <w:lvlText w:val="%1.%2.%3.%4.%5.%6.%7.%8.%9"/>
      <w:lvlJc w:val="left"/>
      <w:pPr>
        <w:ind w:left="1440" w:hanging="1440"/>
      </w:pPr>
      <w:rPr>
        <w:rFonts w:ascii="Aptos" w:hAnsi="Aptos" w:cstheme="minorBidi" w:hint="default"/>
      </w:rPr>
    </w:lvl>
  </w:abstractNum>
  <w:abstractNum w:abstractNumId="13" w15:restartNumberingAfterBreak="0">
    <w:nsid w:val="2B33048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3801E4"/>
    <w:multiLevelType w:val="hybridMultilevel"/>
    <w:tmpl w:val="174C2AF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DAB2634"/>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F8D65D2"/>
    <w:multiLevelType w:val="hybridMultilevel"/>
    <w:tmpl w:val="06EAB4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31E267A5"/>
    <w:multiLevelType w:val="hybridMultilevel"/>
    <w:tmpl w:val="04B018E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3033226"/>
    <w:multiLevelType w:val="hybridMultilevel"/>
    <w:tmpl w:val="F12CC5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2B7469"/>
    <w:multiLevelType w:val="multilevel"/>
    <w:tmpl w:val="2E0E170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59D155A"/>
    <w:multiLevelType w:val="hybridMultilevel"/>
    <w:tmpl w:val="7FCC4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13A9"/>
    <w:multiLevelType w:val="hybridMultilevel"/>
    <w:tmpl w:val="6680B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307ED"/>
    <w:multiLevelType w:val="hybridMultilevel"/>
    <w:tmpl w:val="8DC0808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3D97023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673F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565739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5F91F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690505D"/>
    <w:multiLevelType w:val="hybridMultilevel"/>
    <w:tmpl w:val="EBFCC02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47EF5A77"/>
    <w:multiLevelType w:val="hybridMultilevel"/>
    <w:tmpl w:val="55D8D7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94812BE"/>
    <w:multiLevelType w:val="multilevel"/>
    <w:tmpl w:val="90045EAC"/>
    <w:lvl w:ilvl="0">
      <w:start w:val="3"/>
      <w:numFmt w:val="decimal"/>
      <w:lvlText w:val="%1"/>
      <w:lvlJc w:val="left"/>
      <w:pPr>
        <w:ind w:left="360" w:hanging="360"/>
      </w:pPr>
      <w:rPr>
        <w:rFonts w:ascii="Cambria" w:hAnsi="Cambria" w:cstheme="minorBidi" w:hint="default"/>
      </w:rPr>
    </w:lvl>
    <w:lvl w:ilvl="1">
      <w:start w:val="1"/>
      <w:numFmt w:val="decimal"/>
      <w:lvlText w:val="%1.%2"/>
      <w:lvlJc w:val="left"/>
      <w:pPr>
        <w:ind w:left="360" w:hanging="360"/>
      </w:pPr>
      <w:rPr>
        <w:rFonts w:ascii="Cambria" w:hAnsi="Cambria" w:cstheme="minorBidi" w:hint="default"/>
      </w:rPr>
    </w:lvl>
    <w:lvl w:ilvl="2">
      <w:start w:val="1"/>
      <w:numFmt w:val="decimal"/>
      <w:lvlText w:val="%1.%2.%3"/>
      <w:lvlJc w:val="left"/>
      <w:pPr>
        <w:ind w:left="720" w:hanging="720"/>
      </w:pPr>
      <w:rPr>
        <w:rFonts w:ascii="Cambria" w:hAnsi="Cambria" w:cstheme="minorBidi" w:hint="default"/>
      </w:rPr>
    </w:lvl>
    <w:lvl w:ilvl="3">
      <w:start w:val="1"/>
      <w:numFmt w:val="decimal"/>
      <w:lvlText w:val="%1.%2.%3.%4"/>
      <w:lvlJc w:val="left"/>
      <w:pPr>
        <w:ind w:left="720" w:hanging="720"/>
      </w:pPr>
      <w:rPr>
        <w:rFonts w:ascii="Cambria" w:hAnsi="Cambria" w:cstheme="minorBidi" w:hint="default"/>
      </w:rPr>
    </w:lvl>
    <w:lvl w:ilvl="4">
      <w:start w:val="1"/>
      <w:numFmt w:val="decimal"/>
      <w:lvlText w:val="%1.%2.%3.%4.%5"/>
      <w:lvlJc w:val="left"/>
      <w:pPr>
        <w:ind w:left="1080" w:hanging="1080"/>
      </w:pPr>
      <w:rPr>
        <w:rFonts w:ascii="Cambria" w:hAnsi="Cambria" w:cstheme="minorBidi" w:hint="default"/>
      </w:rPr>
    </w:lvl>
    <w:lvl w:ilvl="5">
      <w:start w:val="1"/>
      <w:numFmt w:val="decimal"/>
      <w:lvlText w:val="%1.%2.%3.%4.%5.%6"/>
      <w:lvlJc w:val="left"/>
      <w:pPr>
        <w:ind w:left="1080" w:hanging="1080"/>
      </w:pPr>
      <w:rPr>
        <w:rFonts w:ascii="Cambria" w:hAnsi="Cambria" w:cstheme="minorBidi" w:hint="default"/>
      </w:rPr>
    </w:lvl>
    <w:lvl w:ilvl="6">
      <w:start w:val="1"/>
      <w:numFmt w:val="decimal"/>
      <w:lvlText w:val="%1.%2.%3.%4.%5.%6.%7"/>
      <w:lvlJc w:val="left"/>
      <w:pPr>
        <w:ind w:left="1440" w:hanging="1440"/>
      </w:pPr>
      <w:rPr>
        <w:rFonts w:ascii="Cambria" w:hAnsi="Cambria" w:cstheme="minorBidi" w:hint="default"/>
      </w:rPr>
    </w:lvl>
    <w:lvl w:ilvl="7">
      <w:start w:val="1"/>
      <w:numFmt w:val="decimal"/>
      <w:lvlText w:val="%1.%2.%3.%4.%5.%6.%7.%8"/>
      <w:lvlJc w:val="left"/>
      <w:pPr>
        <w:ind w:left="1440" w:hanging="1440"/>
      </w:pPr>
      <w:rPr>
        <w:rFonts w:ascii="Cambria" w:hAnsi="Cambria" w:cstheme="minorBidi" w:hint="default"/>
      </w:rPr>
    </w:lvl>
    <w:lvl w:ilvl="8">
      <w:start w:val="1"/>
      <w:numFmt w:val="decimal"/>
      <w:lvlText w:val="%1.%2.%3.%4.%5.%6.%7.%8.%9"/>
      <w:lvlJc w:val="left"/>
      <w:pPr>
        <w:ind w:left="1440" w:hanging="1440"/>
      </w:pPr>
      <w:rPr>
        <w:rFonts w:ascii="Cambria" w:hAnsi="Cambria" w:cstheme="minorBidi" w:hint="default"/>
      </w:rPr>
    </w:lvl>
  </w:abstractNum>
  <w:abstractNum w:abstractNumId="30" w15:restartNumberingAfterBreak="0">
    <w:nsid w:val="498122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521543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6862A93"/>
    <w:multiLevelType w:val="hybridMultilevel"/>
    <w:tmpl w:val="797622E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8FC0F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DB09AD"/>
    <w:multiLevelType w:val="multilevel"/>
    <w:tmpl w:val="5ED226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6" w15:restartNumberingAfterBreak="0">
    <w:nsid w:val="60944F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31434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223CE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8EA0B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2"/>
  </w:num>
  <w:num w:numId="3">
    <w:abstractNumId w:val="14"/>
  </w:num>
  <w:num w:numId="4">
    <w:abstractNumId w:val="25"/>
  </w:num>
  <w:num w:numId="5">
    <w:abstractNumId w:val="24"/>
  </w:num>
  <w:num w:numId="6">
    <w:abstractNumId w:val="9"/>
  </w:num>
  <w:num w:numId="7">
    <w:abstractNumId w:val="6"/>
  </w:num>
  <w:num w:numId="8">
    <w:abstractNumId w:val="36"/>
  </w:num>
  <w:num w:numId="9">
    <w:abstractNumId w:val="7"/>
  </w:num>
  <w:num w:numId="10">
    <w:abstractNumId w:val="23"/>
  </w:num>
  <w:num w:numId="11">
    <w:abstractNumId w:val="39"/>
  </w:num>
  <w:num w:numId="12">
    <w:abstractNumId w:val="13"/>
  </w:num>
  <w:num w:numId="13">
    <w:abstractNumId w:val="30"/>
  </w:num>
  <w:num w:numId="14">
    <w:abstractNumId w:val="8"/>
  </w:num>
  <w:num w:numId="15">
    <w:abstractNumId w:val="0"/>
  </w:num>
  <w:num w:numId="16">
    <w:abstractNumId w:val="26"/>
  </w:num>
  <w:num w:numId="17">
    <w:abstractNumId w:val="37"/>
  </w:num>
  <w:num w:numId="18">
    <w:abstractNumId w:val="32"/>
  </w:num>
  <w:num w:numId="19">
    <w:abstractNumId w:val="31"/>
  </w:num>
  <w:num w:numId="20">
    <w:abstractNumId w:val="4"/>
  </w:num>
  <w:num w:numId="21">
    <w:abstractNumId w:val="3"/>
  </w:num>
  <w:num w:numId="22">
    <w:abstractNumId w:val="35"/>
  </w:num>
  <w:num w:numId="23">
    <w:abstractNumId w:val="33"/>
  </w:num>
  <w:num w:numId="24">
    <w:abstractNumId w:val="27"/>
  </w:num>
  <w:num w:numId="25">
    <w:abstractNumId w:val="17"/>
  </w:num>
  <w:num w:numId="26">
    <w:abstractNumId w:val="11"/>
  </w:num>
  <w:num w:numId="27">
    <w:abstractNumId w:val="16"/>
  </w:num>
  <w:num w:numId="28">
    <w:abstractNumId w:val="19"/>
  </w:num>
  <w:num w:numId="29">
    <w:abstractNumId w:val="28"/>
  </w:num>
  <w:num w:numId="30">
    <w:abstractNumId w:val="22"/>
  </w:num>
  <w:num w:numId="31">
    <w:abstractNumId w:val="18"/>
  </w:num>
  <w:num w:numId="32">
    <w:abstractNumId w:val="38"/>
  </w:num>
  <w:num w:numId="33">
    <w:abstractNumId w:val="34"/>
  </w:num>
  <w:num w:numId="34">
    <w:abstractNumId w:val="5"/>
  </w:num>
  <w:num w:numId="35">
    <w:abstractNumId w:val="20"/>
  </w:num>
  <w:num w:numId="36">
    <w:abstractNumId w:val="21"/>
  </w:num>
  <w:num w:numId="37">
    <w:abstractNumId w:val="1"/>
  </w:num>
  <w:num w:numId="38">
    <w:abstractNumId w:val="29"/>
  </w:num>
  <w:num w:numId="39">
    <w:abstractNumId w:val="10"/>
  </w:num>
  <w:num w:numId="40">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80"/>
    <w:rsid w:val="000040FC"/>
    <w:rsid w:val="000046C7"/>
    <w:rsid w:val="00006707"/>
    <w:rsid w:val="000069B6"/>
    <w:rsid w:val="00030122"/>
    <w:rsid w:val="000327C8"/>
    <w:rsid w:val="00035787"/>
    <w:rsid w:val="00041F3E"/>
    <w:rsid w:val="00045302"/>
    <w:rsid w:val="0005177C"/>
    <w:rsid w:val="00060754"/>
    <w:rsid w:val="00060D66"/>
    <w:rsid w:val="0006513B"/>
    <w:rsid w:val="0006729A"/>
    <w:rsid w:val="000725F4"/>
    <w:rsid w:val="000736B2"/>
    <w:rsid w:val="0008329C"/>
    <w:rsid w:val="00091423"/>
    <w:rsid w:val="0009209D"/>
    <w:rsid w:val="00093781"/>
    <w:rsid w:val="000B248C"/>
    <w:rsid w:val="000B3078"/>
    <w:rsid w:val="000B333C"/>
    <w:rsid w:val="000B3D8E"/>
    <w:rsid w:val="000B7EA5"/>
    <w:rsid w:val="000C18CE"/>
    <w:rsid w:val="000C2725"/>
    <w:rsid w:val="000C2D78"/>
    <w:rsid w:val="000C6A9B"/>
    <w:rsid w:val="000D0375"/>
    <w:rsid w:val="000D6488"/>
    <w:rsid w:val="000F0540"/>
    <w:rsid w:val="00100AD6"/>
    <w:rsid w:val="001015C3"/>
    <w:rsid w:val="00105CA8"/>
    <w:rsid w:val="0011030F"/>
    <w:rsid w:val="00110359"/>
    <w:rsid w:val="00110D72"/>
    <w:rsid w:val="00112BDB"/>
    <w:rsid w:val="00117ADE"/>
    <w:rsid w:val="00122F6C"/>
    <w:rsid w:val="001249EB"/>
    <w:rsid w:val="001258D0"/>
    <w:rsid w:val="001323DF"/>
    <w:rsid w:val="00134D4A"/>
    <w:rsid w:val="00137BF6"/>
    <w:rsid w:val="00143C0E"/>
    <w:rsid w:val="00151EFE"/>
    <w:rsid w:val="0015236E"/>
    <w:rsid w:val="00152DDF"/>
    <w:rsid w:val="00162A2D"/>
    <w:rsid w:val="00163B67"/>
    <w:rsid w:val="001643A1"/>
    <w:rsid w:val="00164AED"/>
    <w:rsid w:val="00173E10"/>
    <w:rsid w:val="001771BD"/>
    <w:rsid w:val="00185CD9"/>
    <w:rsid w:val="00190B64"/>
    <w:rsid w:val="00191B76"/>
    <w:rsid w:val="001920F8"/>
    <w:rsid w:val="001A0319"/>
    <w:rsid w:val="001A4547"/>
    <w:rsid w:val="001B01ED"/>
    <w:rsid w:val="001B23CA"/>
    <w:rsid w:val="001B2672"/>
    <w:rsid w:val="001B51F2"/>
    <w:rsid w:val="001B6FEE"/>
    <w:rsid w:val="001C1527"/>
    <w:rsid w:val="001D4F4D"/>
    <w:rsid w:val="001E058B"/>
    <w:rsid w:val="001E3A64"/>
    <w:rsid w:val="001E5651"/>
    <w:rsid w:val="001E5FFF"/>
    <w:rsid w:val="001E6BB7"/>
    <w:rsid w:val="001E7006"/>
    <w:rsid w:val="001E796D"/>
    <w:rsid w:val="001F65FF"/>
    <w:rsid w:val="001F684D"/>
    <w:rsid w:val="00200E38"/>
    <w:rsid w:val="002021D4"/>
    <w:rsid w:val="00211FB0"/>
    <w:rsid w:val="00215CE9"/>
    <w:rsid w:val="00216B08"/>
    <w:rsid w:val="00222D8C"/>
    <w:rsid w:val="0022335E"/>
    <w:rsid w:val="002238A7"/>
    <w:rsid w:val="002263C1"/>
    <w:rsid w:val="00227C17"/>
    <w:rsid w:val="002379BC"/>
    <w:rsid w:val="0024473C"/>
    <w:rsid w:val="0024724A"/>
    <w:rsid w:val="0025002F"/>
    <w:rsid w:val="00250E86"/>
    <w:rsid w:val="00253F27"/>
    <w:rsid w:val="0025411D"/>
    <w:rsid w:val="002541B7"/>
    <w:rsid w:val="00260833"/>
    <w:rsid w:val="00272EDE"/>
    <w:rsid w:val="00273F67"/>
    <w:rsid w:val="00276347"/>
    <w:rsid w:val="00276BC7"/>
    <w:rsid w:val="00281907"/>
    <w:rsid w:val="00282212"/>
    <w:rsid w:val="00283B8D"/>
    <w:rsid w:val="00286E25"/>
    <w:rsid w:val="00287570"/>
    <w:rsid w:val="0029297A"/>
    <w:rsid w:val="00296654"/>
    <w:rsid w:val="0029672C"/>
    <w:rsid w:val="002A1B3E"/>
    <w:rsid w:val="002A51F1"/>
    <w:rsid w:val="002A5FCD"/>
    <w:rsid w:val="002B18D8"/>
    <w:rsid w:val="002C3503"/>
    <w:rsid w:val="002C45F8"/>
    <w:rsid w:val="002C4F08"/>
    <w:rsid w:val="002D0C22"/>
    <w:rsid w:val="002D1753"/>
    <w:rsid w:val="002D43D5"/>
    <w:rsid w:val="002D7423"/>
    <w:rsid w:val="002D7D30"/>
    <w:rsid w:val="002F0AF9"/>
    <w:rsid w:val="002F2901"/>
    <w:rsid w:val="002F507D"/>
    <w:rsid w:val="00301B72"/>
    <w:rsid w:val="00311450"/>
    <w:rsid w:val="00312B7E"/>
    <w:rsid w:val="0031698C"/>
    <w:rsid w:val="0032174A"/>
    <w:rsid w:val="003303E7"/>
    <w:rsid w:val="00337D8D"/>
    <w:rsid w:val="00347AD4"/>
    <w:rsid w:val="00355630"/>
    <w:rsid w:val="00355E56"/>
    <w:rsid w:val="00357B1F"/>
    <w:rsid w:val="00360087"/>
    <w:rsid w:val="00360748"/>
    <w:rsid w:val="0036101C"/>
    <w:rsid w:val="00364E42"/>
    <w:rsid w:val="00374932"/>
    <w:rsid w:val="00374B84"/>
    <w:rsid w:val="00375EED"/>
    <w:rsid w:val="00385B87"/>
    <w:rsid w:val="00385F74"/>
    <w:rsid w:val="00386D5B"/>
    <w:rsid w:val="00392D5D"/>
    <w:rsid w:val="00393EB8"/>
    <w:rsid w:val="00397AED"/>
    <w:rsid w:val="003A366F"/>
    <w:rsid w:val="003A6C66"/>
    <w:rsid w:val="003B0E49"/>
    <w:rsid w:val="003C5025"/>
    <w:rsid w:val="003C766B"/>
    <w:rsid w:val="003D6988"/>
    <w:rsid w:val="003D69B3"/>
    <w:rsid w:val="003E1B48"/>
    <w:rsid w:val="003E3C1F"/>
    <w:rsid w:val="004030B3"/>
    <w:rsid w:val="004141E2"/>
    <w:rsid w:val="00414992"/>
    <w:rsid w:val="004179A1"/>
    <w:rsid w:val="004220B5"/>
    <w:rsid w:val="00427117"/>
    <w:rsid w:val="00432826"/>
    <w:rsid w:val="00434A1E"/>
    <w:rsid w:val="00435283"/>
    <w:rsid w:val="00436945"/>
    <w:rsid w:val="004428D3"/>
    <w:rsid w:val="0046018E"/>
    <w:rsid w:val="00460918"/>
    <w:rsid w:val="00472FD8"/>
    <w:rsid w:val="00473681"/>
    <w:rsid w:val="0047782C"/>
    <w:rsid w:val="00481DFF"/>
    <w:rsid w:val="00494BB8"/>
    <w:rsid w:val="00496BDA"/>
    <w:rsid w:val="004A0A88"/>
    <w:rsid w:val="004A6157"/>
    <w:rsid w:val="004A7D96"/>
    <w:rsid w:val="004C6E7D"/>
    <w:rsid w:val="004D06A5"/>
    <w:rsid w:val="004D20F1"/>
    <w:rsid w:val="004E2633"/>
    <w:rsid w:val="004E4DB1"/>
    <w:rsid w:val="004F6D2D"/>
    <w:rsid w:val="00501E39"/>
    <w:rsid w:val="00502F41"/>
    <w:rsid w:val="0050324E"/>
    <w:rsid w:val="005069EA"/>
    <w:rsid w:val="005113B7"/>
    <w:rsid w:val="00516D30"/>
    <w:rsid w:val="00516F7D"/>
    <w:rsid w:val="00522145"/>
    <w:rsid w:val="005234B8"/>
    <w:rsid w:val="00524CF9"/>
    <w:rsid w:val="00530406"/>
    <w:rsid w:val="00543183"/>
    <w:rsid w:val="005433A4"/>
    <w:rsid w:val="005451A5"/>
    <w:rsid w:val="00546C74"/>
    <w:rsid w:val="00547F14"/>
    <w:rsid w:val="00562BE9"/>
    <w:rsid w:val="005659DF"/>
    <w:rsid w:val="00570504"/>
    <w:rsid w:val="00573D89"/>
    <w:rsid w:val="00580691"/>
    <w:rsid w:val="00594827"/>
    <w:rsid w:val="005A4DE4"/>
    <w:rsid w:val="005B125D"/>
    <w:rsid w:val="005B2330"/>
    <w:rsid w:val="005B2A79"/>
    <w:rsid w:val="005B3C80"/>
    <w:rsid w:val="005C6E5D"/>
    <w:rsid w:val="005D5371"/>
    <w:rsid w:val="005D7F58"/>
    <w:rsid w:val="005E1357"/>
    <w:rsid w:val="005E3BE1"/>
    <w:rsid w:val="005E3E1B"/>
    <w:rsid w:val="005E56A6"/>
    <w:rsid w:val="005F3101"/>
    <w:rsid w:val="005F4825"/>
    <w:rsid w:val="005F5070"/>
    <w:rsid w:val="005F7138"/>
    <w:rsid w:val="00604842"/>
    <w:rsid w:val="00604B5C"/>
    <w:rsid w:val="0060633D"/>
    <w:rsid w:val="00610345"/>
    <w:rsid w:val="00610455"/>
    <w:rsid w:val="00612A92"/>
    <w:rsid w:val="00617BD8"/>
    <w:rsid w:val="006211D8"/>
    <w:rsid w:val="00621A40"/>
    <w:rsid w:val="006221F6"/>
    <w:rsid w:val="00626149"/>
    <w:rsid w:val="006306FC"/>
    <w:rsid w:val="00633BC5"/>
    <w:rsid w:val="00640F84"/>
    <w:rsid w:val="00643D84"/>
    <w:rsid w:val="006507C3"/>
    <w:rsid w:val="00651276"/>
    <w:rsid w:val="0065145F"/>
    <w:rsid w:val="0065593C"/>
    <w:rsid w:val="00661813"/>
    <w:rsid w:val="00663735"/>
    <w:rsid w:val="0066470B"/>
    <w:rsid w:val="0067462E"/>
    <w:rsid w:val="00675DAA"/>
    <w:rsid w:val="006803FB"/>
    <w:rsid w:val="00682D8F"/>
    <w:rsid w:val="0068679E"/>
    <w:rsid w:val="006904F0"/>
    <w:rsid w:val="00691150"/>
    <w:rsid w:val="006953D3"/>
    <w:rsid w:val="006A2A22"/>
    <w:rsid w:val="006B4F74"/>
    <w:rsid w:val="006B7799"/>
    <w:rsid w:val="006C4BBC"/>
    <w:rsid w:val="006D2FD2"/>
    <w:rsid w:val="006D3C23"/>
    <w:rsid w:val="006E2EC5"/>
    <w:rsid w:val="006F2943"/>
    <w:rsid w:val="00704990"/>
    <w:rsid w:val="00722F97"/>
    <w:rsid w:val="00723025"/>
    <w:rsid w:val="00731574"/>
    <w:rsid w:val="007323ED"/>
    <w:rsid w:val="00741EF2"/>
    <w:rsid w:val="0075751A"/>
    <w:rsid w:val="00760694"/>
    <w:rsid w:val="00762ABF"/>
    <w:rsid w:val="00765250"/>
    <w:rsid w:val="007652E5"/>
    <w:rsid w:val="00782BA6"/>
    <w:rsid w:val="00784A1D"/>
    <w:rsid w:val="007922D4"/>
    <w:rsid w:val="00792B83"/>
    <w:rsid w:val="0079329E"/>
    <w:rsid w:val="00796523"/>
    <w:rsid w:val="007A3E0B"/>
    <w:rsid w:val="007A43FF"/>
    <w:rsid w:val="007A4CF4"/>
    <w:rsid w:val="007A5A11"/>
    <w:rsid w:val="007B192E"/>
    <w:rsid w:val="007B2B8B"/>
    <w:rsid w:val="007B45D9"/>
    <w:rsid w:val="007C272A"/>
    <w:rsid w:val="007D21AF"/>
    <w:rsid w:val="007D28C1"/>
    <w:rsid w:val="007D3E4F"/>
    <w:rsid w:val="007D4AE2"/>
    <w:rsid w:val="007D61A5"/>
    <w:rsid w:val="007E5399"/>
    <w:rsid w:val="007F0274"/>
    <w:rsid w:val="007F5620"/>
    <w:rsid w:val="007F71E8"/>
    <w:rsid w:val="0080797A"/>
    <w:rsid w:val="00807C6A"/>
    <w:rsid w:val="00813EFD"/>
    <w:rsid w:val="0081782A"/>
    <w:rsid w:val="008218C3"/>
    <w:rsid w:val="00821E64"/>
    <w:rsid w:val="00824967"/>
    <w:rsid w:val="008249BD"/>
    <w:rsid w:val="00825A96"/>
    <w:rsid w:val="008265A0"/>
    <w:rsid w:val="00835495"/>
    <w:rsid w:val="00844528"/>
    <w:rsid w:val="00846DEF"/>
    <w:rsid w:val="00857C0B"/>
    <w:rsid w:val="00861909"/>
    <w:rsid w:val="0086489B"/>
    <w:rsid w:val="00867606"/>
    <w:rsid w:val="008725F5"/>
    <w:rsid w:val="00872A93"/>
    <w:rsid w:val="00877C22"/>
    <w:rsid w:val="0088227A"/>
    <w:rsid w:val="00885C4F"/>
    <w:rsid w:val="00887571"/>
    <w:rsid w:val="00891E79"/>
    <w:rsid w:val="00896CFA"/>
    <w:rsid w:val="008A1E14"/>
    <w:rsid w:val="008A759F"/>
    <w:rsid w:val="008C16DC"/>
    <w:rsid w:val="008C2535"/>
    <w:rsid w:val="008C64B4"/>
    <w:rsid w:val="008C6DC3"/>
    <w:rsid w:val="008E7D4E"/>
    <w:rsid w:val="008F0CC4"/>
    <w:rsid w:val="008F257D"/>
    <w:rsid w:val="008F3667"/>
    <w:rsid w:val="008F3B09"/>
    <w:rsid w:val="008F3EC4"/>
    <w:rsid w:val="008F5068"/>
    <w:rsid w:val="008F718E"/>
    <w:rsid w:val="00904BCD"/>
    <w:rsid w:val="00906AB3"/>
    <w:rsid w:val="00922CE7"/>
    <w:rsid w:val="00931EF3"/>
    <w:rsid w:val="00934A2D"/>
    <w:rsid w:val="00936B10"/>
    <w:rsid w:val="00941A18"/>
    <w:rsid w:val="009438D2"/>
    <w:rsid w:val="0095133A"/>
    <w:rsid w:val="00952D43"/>
    <w:rsid w:val="00957ACF"/>
    <w:rsid w:val="00960E50"/>
    <w:rsid w:val="0096121F"/>
    <w:rsid w:val="00962459"/>
    <w:rsid w:val="00962A14"/>
    <w:rsid w:val="00963990"/>
    <w:rsid w:val="00963ABA"/>
    <w:rsid w:val="00967B15"/>
    <w:rsid w:val="00977398"/>
    <w:rsid w:val="009775AD"/>
    <w:rsid w:val="00980CBD"/>
    <w:rsid w:val="00983CE7"/>
    <w:rsid w:val="00986089"/>
    <w:rsid w:val="00990E28"/>
    <w:rsid w:val="00995413"/>
    <w:rsid w:val="009A0764"/>
    <w:rsid w:val="009A1FCE"/>
    <w:rsid w:val="009A2E68"/>
    <w:rsid w:val="009A41ED"/>
    <w:rsid w:val="009D0F6E"/>
    <w:rsid w:val="009D5187"/>
    <w:rsid w:val="009D7A1F"/>
    <w:rsid w:val="009D7BA9"/>
    <w:rsid w:val="009E274F"/>
    <w:rsid w:val="009F024E"/>
    <w:rsid w:val="009F11D4"/>
    <w:rsid w:val="00A053A7"/>
    <w:rsid w:val="00A057AD"/>
    <w:rsid w:val="00A0710C"/>
    <w:rsid w:val="00A110A3"/>
    <w:rsid w:val="00A15536"/>
    <w:rsid w:val="00A1795E"/>
    <w:rsid w:val="00A23019"/>
    <w:rsid w:val="00A2303F"/>
    <w:rsid w:val="00A27270"/>
    <w:rsid w:val="00A31410"/>
    <w:rsid w:val="00A32C40"/>
    <w:rsid w:val="00A336AE"/>
    <w:rsid w:val="00A34A4C"/>
    <w:rsid w:val="00A438BC"/>
    <w:rsid w:val="00A620A6"/>
    <w:rsid w:val="00A7585C"/>
    <w:rsid w:val="00A81139"/>
    <w:rsid w:val="00A86445"/>
    <w:rsid w:val="00A86AAA"/>
    <w:rsid w:val="00A86AF9"/>
    <w:rsid w:val="00A93466"/>
    <w:rsid w:val="00A97E0E"/>
    <w:rsid w:val="00AA02F6"/>
    <w:rsid w:val="00AA0CE8"/>
    <w:rsid w:val="00AA5D55"/>
    <w:rsid w:val="00AB3A67"/>
    <w:rsid w:val="00AB4B0A"/>
    <w:rsid w:val="00AC6B0D"/>
    <w:rsid w:val="00AD157C"/>
    <w:rsid w:val="00AD6EB5"/>
    <w:rsid w:val="00AE0F9C"/>
    <w:rsid w:val="00AE2363"/>
    <w:rsid w:val="00AE2C2D"/>
    <w:rsid w:val="00AE2E58"/>
    <w:rsid w:val="00AF2F82"/>
    <w:rsid w:val="00AF3C41"/>
    <w:rsid w:val="00B13D81"/>
    <w:rsid w:val="00B21DD6"/>
    <w:rsid w:val="00B26B94"/>
    <w:rsid w:val="00B27ED9"/>
    <w:rsid w:val="00B36CDA"/>
    <w:rsid w:val="00B373B9"/>
    <w:rsid w:val="00B379E0"/>
    <w:rsid w:val="00B37AC0"/>
    <w:rsid w:val="00B43D04"/>
    <w:rsid w:val="00B43F2E"/>
    <w:rsid w:val="00B44032"/>
    <w:rsid w:val="00B47907"/>
    <w:rsid w:val="00B56EF7"/>
    <w:rsid w:val="00B601D2"/>
    <w:rsid w:val="00B66132"/>
    <w:rsid w:val="00B6695A"/>
    <w:rsid w:val="00B70007"/>
    <w:rsid w:val="00B77454"/>
    <w:rsid w:val="00B805E1"/>
    <w:rsid w:val="00B828F6"/>
    <w:rsid w:val="00B84150"/>
    <w:rsid w:val="00B849EE"/>
    <w:rsid w:val="00B933B5"/>
    <w:rsid w:val="00B93788"/>
    <w:rsid w:val="00B93876"/>
    <w:rsid w:val="00BA0677"/>
    <w:rsid w:val="00BA320F"/>
    <w:rsid w:val="00BB2C97"/>
    <w:rsid w:val="00BB4126"/>
    <w:rsid w:val="00BB5275"/>
    <w:rsid w:val="00BB6766"/>
    <w:rsid w:val="00BC3A92"/>
    <w:rsid w:val="00BD6543"/>
    <w:rsid w:val="00BE5A86"/>
    <w:rsid w:val="00BF1191"/>
    <w:rsid w:val="00BF1570"/>
    <w:rsid w:val="00BF3060"/>
    <w:rsid w:val="00BF46D9"/>
    <w:rsid w:val="00BF5700"/>
    <w:rsid w:val="00C01C13"/>
    <w:rsid w:val="00C127DB"/>
    <w:rsid w:val="00C1307C"/>
    <w:rsid w:val="00C22276"/>
    <w:rsid w:val="00C33EAB"/>
    <w:rsid w:val="00C35296"/>
    <w:rsid w:val="00C354E9"/>
    <w:rsid w:val="00C37282"/>
    <w:rsid w:val="00C3738F"/>
    <w:rsid w:val="00C37FD3"/>
    <w:rsid w:val="00C41C4A"/>
    <w:rsid w:val="00C4338C"/>
    <w:rsid w:val="00C55DFF"/>
    <w:rsid w:val="00C6086A"/>
    <w:rsid w:val="00C71915"/>
    <w:rsid w:val="00C71CF4"/>
    <w:rsid w:val="00C74D8B"/>
    <w:rsid w:val="00C74F04"/>
    <w:rsid w:val="00C850E6"/>
    <w:rsid w:val="00C85F7A"/>
    <w:rsid w:val="00C860E3"/>
    <w:rsid w:val="00C87713"/>
    <w:rsid w:val="00C90001"/>
    <w:rsid w:val="00C91C2F"/>
    <w:rsid w:val="00C92DEE"/>
    <w:rsid w:val="00C949D9"/>
    <w:rsid w:val="00CA4160"/>
    <w:rsid w:val="00CA7F6E"/>
    <w:rsid w:val="00CB2327"/>
    <w:rsid w:val="00CB2AC3"/>
    <w:rsid w:val="00CD2956"/>
    <w:rsid w:val="00CD429F"/>
    <w:rsid w:val="00CE2EC8"/>
    <w:rsid w:val="00CE50D9"/>
    <w:rsid w:val="00D035AF"/>
    <w:rsid w:val="00D14BFB"/>
    <w:rsid w:val="00D14E07"/>
    <w:rsid w:val="00D26FA2"/>
    <w:rsid w:val="00D40AF9"/>
    <w:rsid w:val="00D40CA7"/>
    <w:rsid w:val="00D44C34"/>
    <w:rsid w:val="00D457C6"/>
    <w:rsid w:val="00D457E8"/>
    <w:rsid w:val="00D52E5A"/>
    <w:rsid w:val="00D54FE8"/>
    <w:rsid w:val="00D554F5"/>
    <w:rsid w:val="00D55C97"/>
    <w:rsid w:val="00D568FA"/>
    <w:rsid w:val="00D57EB5"/>
    <w:rsid w:val="00D60176"/>
    <w:rsid w:val="00D61F26"/>
    <w:rsid w:val="00D6362A"/>
    <w:rsid w:val="00D85BC3"/>
    <w:rsid w:val="00D87561"/>
    <w:rsid w:val="00D915BF"/>
    <w:rsid w:val="00DA3610"/>
    <w:rsid w:val="00DB1283"/>
    <w:rsid w:val="00DB6C16"/>
    <w:rsid w:val="00DC08DE"/>
    <w:rsid w:val="00DC1D31"/>
    <w:rsid w:val="00DC28B0"/>
    <w:rsid w:val="00DD2965"/>
    <w:rsid w:val="00DD3058"/>
    <w:rsid w:val="00DD645B"/>
    <w:rsid w:val="00DE5D99"/>
    <w:rsid w:val="00DF0F65"/>
    <w:rsid w:val="00DF522E"/>
    <w:rsid w:val="00E059F3"/>
    <w:rsid w:val="00E11674"/>
    <w:rsid w:val="00E30E68"/>
    <w:rsid w:val="00E34148"/>
    <w:rsid w:val="00E34962"/>
    <w:rsid w:val="00E408B9"/>
    <w:rsid w:val="00E42FE7"/>
    <w:rsid w:val="00E47495"/>
    <w:rsid w:val="00E534E2"/>
    <w:rsid w:val="00E55730"/>
    <w:rsid w:val="00E56494"/>
    <w:rsid w:val="00E57E70"/>
    <w:rsid w:val="00E64D88"/>
    <w:rsid w:val="00E755AD"/>
    <w:rsid w:val="00E7582E"/>
    <w:rsid w:val="00E873B1"/>
    <w:rsid w:val="00E91FF4"/>
    <w:rsid w:val="00E94847"/>
    <w:rsid w:val="00EA062C"/>
    <w:rsid w:val="00EA0EAC"/>
    <w:rsid w:val="00EA1F48"/>
    <w:rsid w:val="00EA2FF9"/>
    <w:rsid w:val="00EA301D"/>
    <w:rsid w:val="00EA5BF6"/>
    <w:rsid w:val="00EA6A1B"/>
    <w:rsid w:val="00EB0604"/>
    <w:rsid w:val="00EB091C"/>
    <w:rsid w:val="00EB0A4A"/>
    <w:rsid w:val="00EB3F9E"/>
    <w:rsid w:val="00EB42CB"/>
    <w:rsid w:val="00EB55C5"/>
    <w:rsid w:val="00EB5BFC"/>
    <w:rsid w:val="00EB7B2A"/>
    <w:rsid w:val="00EB7B74"/>
    <w:rsid w:val="00EC11B0"/>
    <w:rsid w:val="00ED05C2"/>
    <w:rsid w:val="00ED370A"/>
    <w:rsid w:val="00ED5872"/>
    <w:rsid w:val="00ED7568"/>
    <w:rsid w:val="00EE1ABD"/>
    <w:rsid w:val="00EF6E2A"/>
    <w:rsid w:val="00F15465"/>
    <w:rsid w:val="00F23373"/>
    <w:rsid w:val="00F26E02"/>
    <w:rsid w:val="00F27052"/>
    <w:rsid w:val="00F31F72"/>
    <w:rsid w:val="00F32420"/>
    <w:rsid w:val="00F51636"/>
    <w:rsid w:val="00F55FF4"/>
    <w:rsid w:val="00F63B4D"/>
    <w:rsid w:val="00F749F0"/>
    <w:rsid w:val="00F82495"/>
    <w:rsid w:val="00F827A3"/>
    <w:rsid w:val="00F8287C"/>
    <w:rsid w:val="00F8294D"/>
    <w:rsid w:val="00F87C08"/>
    <w:rsid w:val="00F9183C"/>
    <w:rsid w:val="00F94D48"/>
    <w:rsid w:val="00F9599F"/>
    <w:rsid w:val="00FA0463"/>
    <w:rsid w:val="00FA3F67"/>
    <w:rsid w:val="00FA5BE1"/>
    <w:rsid w:val="00FB04FA"/>
    <w:rsid w:val="00FB26A7"/>
    <w:rsid w:val="00FB28ED"/>
    <w:rsid w:val="00FB2D2C"/>
    <w:rsid w:val="00FC00A6"/>
    <w:rsid w:val="00FC6115"/>
    <w:rsid w:val="00FC66E3"/>
    <w:rsid w:val="00FD0BE0"/>
    <w:rsid w:val="00FE041B"/>
    <w:rsid w:val="00FE4BB9"/>
    <w:rsid w:val="00FE72DE"/>
    <w:rsid w:val="00FF019D"/>
    <w:rsid w:val="00FF1A60"/>
    <w:rsid w:val="00FF3ACA"/>
    <w:rsid w:val="00FF79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A6F5"/>
  <w15:chartTrackingRefBased/>
  <w15:docId w15:val="{A790E3A6-B621-4116-B98B-974867CBB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C0B"/>
    <w:rPr>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7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lp1,Bullet 1,Use Case List Paragraph,Table of contents numbered,Buletai"/>
    <w:basedOn w:val="Normal"/>
    <w:link w:val="ListParagraphChar"/>
    <w:qFormat/>
    <w:rsid w:val="00C3738F"/>
    <w:pPr>
      <w:ind w:left="720"/>
      <w:contextualSpacing/>
    </w:pPr>
  </w:style>
  <w:style w:type="paragraph" w:styleId="NoSpacing">
    <w:name w:val="No Spacing"/>
    <w:uiPriority w:val="1"/>
    <w:qFormat/>
    <w:rsid w:val="004F6D2D"/>
    <w:pPr>
      <w:spacing w:after="0" w:line="240" w:lineRule="auto"/>
    </w:pPr>
    <w:rPr>
      <w:rFonts w:ascii="Calibri" w:eastAsia="Calibri" w:hAnsi="Calibri" w:cs="Times New Roman"/>
    </w:rPr>
  </w:style>
  <w:style w:type="paragraph" w:styleId="NormalWeb">
    <w:name w:val="Normal (Web)"/>
    <w:basedOn w:val="Normal"/>
    <w:uiPriority w:val="99"/>
    <w:unhideWhenUsed/>
    <w:rsid w:val="00F15465"/>
    <w:pPr>
      <w:spacing w:after="0" w:line="240" w:lineRule="auto"/>
    </w:pPr>
    <w:rPr>
      <w:rFonts w:ascii="Times New Roman" w:hAnsi="Times New Roman" w:cs="Times New Roman"/>
      <w:noProof w:val="0"/>
      <w:sz w:val="24"/>
      <w:szCs w:val="24"/>
      <w:lang w:eastAsia="lt-LT"/>
    </w:rPr>
  </w:style>
  <w:style w:type="character" w:styleId="Strong">
    <w:name w:val="Strong"/>
    <w:basedOn w:val="DefaultParagraphFont"/>
    <w:uiPriority w:val="22"/>
    <w:qFormat/>
    <w:rsid w:val="00F15465"/>
    <w:rPr>
      <w:b/>
      <w:bCs/>
    </w:rPr>
  </w:style>
  <w:style w:type="character" w:styleId="PlaceholderText">
    <w:name w:val="Placeholder Text"/>
    <w:basedOn w:val="DefaultParagraphFont"/>
    <w:uiPriority w:val="99"/>
    <w:semiHidden/>
    <w:rsid w:val="00355630"/>
    <w:rPr>
      <w:color w:val="808080"/>
    </w:rPr>
  </w:style>
  <w:style w:type="paragraph" w:styleId="Header">
    <w:name w:val="header"/>
    <w:basedOn w:val="Normal"/>
    <w:link w:val="HeaderChar"/>
    <w:uiPriority w:val="99"/>
    <w:unhideWhenUsed/>
    <w:rsid w:val="001E5F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1E5FFF"/>
    <w:rPr>
      <w:noProof/>
    </w:rPr>
  </w:style>
  <w:style w:type="paragraph" w:styleId="Footer">
    <w:name w:val="footer"/>
    <w:basedOn w:val="Normal"/>
    <w:link w:val="FooterChar"/>
    <w:uiPriority w:val="99"/>
    <w:unhideWhenUsed/>
    <w:rsid w:val="001E5F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1E5FFF"/>
    <w:rPr>
      <w:noProof/>
    </w:rPr>
  </w:style>
  <w:style w:type="paragraph" w:customStyle="1" w:styleId="BodyText1">
    <w:name w:val="Body Text1"/>
    <w:rsid w:val="00885C4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efault">
    <w:name w:val="Default"/>
    <w:rsid w:val="00105CA8"/>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
    <w:link w:val="ListParagraph"/>
    <w:qFormat/>
    <w:locked/>
    <w:rsid w:val="00105CA8"/>
    <w:rPr>
      <w:noProof/>
    </w:rPr>
  </w:style>
  <w:style w:type="paragraph" w:customStyle="1" w:styleId="Bodytext91">
    <w:name w:val="Body text (9)1"/>
    <w:basedOn w:val="Normal"/>
    <w:rsid w:val="00573D89"/>
    <w:pPr>
      <w:shd w:val="clear" w:color="auto" w:fill="FFFFFF"/>
      <w:spacing w:after="0" w:line="238" w:lineRule="exact"/>
      <w:jc w:val="both"/>
    </w:pPr>
    <w:rPr>
      <w:rFonts w:ascii="Times New Roman" w:eastAsia="Times New Roman" w:hAnsi="Times New Roman" w:cs="Times New Roman"/>
      <w:noProof w:val="0"/>
      <w:sz w:val="20"/>
      <w:szCs w:val="20"/>
      <w:lang w:eastAsia="lt-LT"/>
    </w:rPr>
  </w:style>
  <w:style w:type="paragraph" w:customStyle="1" w:styleId="Sraopastraipa1">
    <w:name w:val="Sąrašo pastraipa1"/>
    <w:basedOn w:val="Normal"/>
    <w:rsid w:val="00C4338C"/>
    <w:pPr>
      <w:spacing w:after="200" w:line="276" w:lineRule="auto"/>
      <w:ind w:left="1296"/>
    </w:pPr>
    <w:rPr>
      <w:rFonts w:ascii="Times New Roman" w:hAnsi="Times New Roman" w:cs="Times New Roman"/>
      <w:noProof w:val="0"/>
      <w:sz w:val="24"/>
      <w:szCs w:val="24"/>
    </w:rPr>
  </w:style>
  <w:style w:type="paragraph" w:customStyle="1" w:styleId="Pa2">
    <w:name w:val="Pa2"/>
    <w:basedOn w:val="Default"/>
    <w:next w:val="Default"/>
    <w:uiPriority w:val="99"/>
    <w:rsid w:val="009E274F"/>
    <w:pPr>
      <w:spacing w:line="241" w:lineRule="atLeast"/>
    </w:pPr>
    <w:rPr>
      <w:rFonts w:ascii="Dosis ExtraLight" w:eastAsiaTheme="minorHAnsi" w:hAnsi="Dosis ExtraLight" w:cstheme="minorBidi"/>
      <w:color w:val="auto"/>
      <w:lang w:val="lt-LT"/>
    </w:rPr>
  </w:style>
  <w:style w:type="character" w:styleId="Hyperlink">
    <w:name w:val="Hyperlink"/>
    <w:basedOn w:val="DefaultParagraphFont"/>
    <w:uiPriority w:val="99"/>
    <w:unhideWhenUsed/>
    <w:rsid w:val="00B66132"/>
    <w:rPr>
      <w:color w:val="0563C1" w:themeColor="hyperlink"/>
      <w:u w:val="single"/>
    </w:rPr>
  </w:style>
  <w:style w:type="character" w:styleId="FollowedHyperlink">
    <w:name w:val="FollowedHyperlink"/>
    <w:basedOn w:val="DefaultParagraphFont"/>
    <w:uiPriority w:val="99"/>
    <w:semiHidden/>
    <w:unhideWhenUsed/>
    <w:rsid w:val="00BB4126"/>
    <w:rPr>
      <w:color w:val="954F72" w:themeColor="followedHyperlink"/>
      <w:u w:val="single"/>
    </w:rPr>
  </w:style>
  <w:style w:type="paragraph" w:styleId="BalloonText">
    <w:name w:val="Balloon Text"/>
    <w:basedOn w:val="Normal"/>
    <w:link w:val="BalloonTextChar"/>
    <w:uiPriority w:val="99"/>
    <w:semiHidden/>
    <w:unhideWhenUsed/>
    <w:rsid w:val="000B24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48C"/>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0352">
      <w:bodyDiv w:val="1"/>
      <w:marLeft w:val="0"/>
      <w:marRight w:val="0"/>
      <w:marTop w:val="0"/>
      <w:marBottom w:val="0"/>
      <w:divBdr>
        <w:top w:val="none" w:sz="0" w:space="0" w:color="auto"/>
        <w:left w:val="none" w:sz="0" w:space="0" w:color="auto"/>
        <w:bottom w:val="none" w:sz="0" w:space="0" w:color="auto"/>
        <w:right w:val="none" w:sz="0" w:space="0" w:color="auto"/>
      </w:divBdr>
    </w:div>
    <w:div w:id="9377706">
      <w:bodyDiv w:val="1"/>
      <w:marLeft w:val="0"/>
      <w:marRight w:val="0"/>
      <w:marTop w:val="0"/>
      <w:marBottom w:val="0"/>
      <w:divBdr>
        <w:top w:val="none" w:sz="0" w:space="0" w:color="auto"/>
        <w:left w:val="none" w:sz="0" w:space="0" w:color="auto"/>
        <w:bottom w:val="none" w:sz="0" w:space="0" w:color="auto"/>
        <w:right w:val="none" w:sz="0" w:space="0" w:color="auto"/>
      </w:divBdr>
    </w:div>
    <w:div w:id="17395002">
      <w:bodyDiv w:val="1"/>
      <w:marLeft w:val="0"/>
      <w:marRight w:val="0"/>
      <w:marTop w:val="0"/>
      <w:marBottom w:val="0"/>
      <w:divBdr>
        <w:top w:val="none" w:sz="0" w:space="0" w:color="auto"/>
        <w:left w:val="none" w:sz="0" w:space="0" w:color="auto"/>
        <w:bottom w:val="none" w:sz="0" w:space="0" w:color="auto"/>
        <w:right w:val="none" w:sz="0" w:space="0" w:color="auto"/>
      </w:divBdr>
    </w:div>
    <w:div w:id="49769978">
      <w:bodyDiv w:val="1"/>
      <w:marLeft w:val="0"/>
      <w:marRight w:val="0"/>
      <w:marTop w:val="0"/>
      <w:marBottom w:val="0"/>
      <w:divBdr>
        <w:top w:val="none" w:sz="0" w:space="0" w:color="auto"/>
        <w:left w:val="none" w:sz="0" w:space="0" w:color="auto"/>
        <w:bottom w:val="none" w:sz="0" w:space="0" w:color="auto"/>
        <w:right w:val="none" w:sz="0" w:space="0" w:color="auto"/>
      </w:divBdr>
    </w:div>
    <w:div w:id="50347341">
      <w:bodyDiv w:val="1"/>
      <w:marLeft w:val="0"/>
      <w:marRight w:val="0"/>
      <w:marTop w:val="0"/>
      <w:marBottom w:val="0"/>
      <w:divBdr>
        <w:top w:val="none" w:sz="0" w:space="0" w:color="auto"/>
        <w:left w:val="none" w:sz="0" w:space="0" w:color="auto"/>
        <w:bottom w:val="none" w:sz="0" w:space="0" w:color="auto"/>
        <w:right w:val="none" w:sz="0" w:space="0" w:color="auto"/>
      </w:divBdr>
    </w:div>
    <w:div w:id="63726676">
      <w:bodyDiv w:val="1"/>
      <w:marLeft w:val="0"/>
      <w:marRight w:val="0"/>
      <w:marTop w:val="0"/>
      <w:marBottom w:val="0"/>
      <w:divBdr>
        <w:top w:val="none" w:sz="0" w:space="0" w:color="auto"/>
        <w:left w:val="none" w:sz="0" w:space="0" w:color="auto"/>
        <w:bottom w:val="none" w:sz="0" w:space="0" w:color="auto"/>
        <w:right w:val="none" w:sz="0" w:space="0" w:color="auto"/>
      </w:divBdr>
    </w:div>
    <w:div w:id="64495218">
      <w:bodyDiv w:val="1"/>
      <w:marLeft w:val="0"/>
      <w:marRight w:val="0"/>
      <w:marTop w:val="0"/>
      <w:marBottom w:val="0"/>
      <w:divBdr>
        <w:top w:val="none" w:sz="0" w:space="0" w:color="auto"/>
        <w:left w:val="none" w:sz="0" w:space="0" w:color="auto"/>
        <w:bottom w:val="none" w:sz="0" w:space="0" w:color="auto"/>
        <w:right w:val="none" w:sz="0" w:space="0" w:color="auto"/>
      </w:divBdr>
    </w:div>
    <w:div w:id="84234173">
      <w:bodyDiv w:val="1"/>
      <w:marLeft w:val="0"/>
      <w:marRight w:val="0"/>
      <w:marTop w:val="0"/>
      <w:marBottom w:val="0"/>
      <w:divBdr>
        <w:top w:val="none" w:sz="0" w:space="0" w:color="auto"/>
        <w:left w:val="none" w:sz="0" w:space="0" w:color="auto"/>
        <w:bottom w:val="none" w:sz="0" w:space="0" w:color="auto"/>
        <w:right w:val="none" w:sz="0" w:space="0" w:color="auto"/>
      </w:divBdr>
    </w:div>
    <w:div w:id="90396410">
      <w:bodyDiv w:val="1"/>
      <w:marLeft w:val="0"/>
      <w:marRight w:val="0"/>
      <w:marTop w:val="0"/>
      <w:marBottom w:val="0"/>
      <w:divBdr>
        <w:top w:val="none" w:sz="0" w:space="0" w:color="auto"/>
        <w:left w:val="none" w:sz="0" w:space="0" w:color="auto"/>
        <w:bottom w:val="none" w:sz="0" w:space="0" w:color="auto"/>
        <w:right w:val="none" w:sz="0" w:space="0" w:color="auto"/>
      </w:divBdr>
    </w:div>
    <w:div w:id="107815591">
      <w:bodyDiv w:val="1"/>
      <w:marLeft w:val="0"/>
      <w:marRight w:val="0"/>
      <w:marTop w:val="0"/>
      <w:marBottom w:val="0"/>
      <w:divBdr>
        <w:top w:val="none" w:sz="0" w:space="0" w:color="auto"/>
        <w:left w:val="none" w:sz="0" w:space="0" w:color="auto"/>
        <w:bottom w:val="none" w:sz="0" w:space="0" w:color="auto"/>
        <w:right w:val="none" w:sz="0" w:space="0" w:color="auto"/>
      </w:divBdr>
    </w:div>
    <w:div w:id="113140871">
      <w:bodyDiv w:val="1"/>
      <w:marLeft w:val="0"/>
      <w:marRight w:val="0"/>
      <w:marTop w:val="0"/>
      <w:marBottom w:val="0"/>
      <w:divBdr>
        <w:top w:val="none" w:sz="0" w:space="0" w:color="auto"/>
        <w:left w:val="none" w:sz="0" w:space="0" w:color="auto"/>
        <w:bottom w:val="none" w:sz="0" w:space="0" w:color="auto"/>
        <w:right w:val="none" w:sz="0" w:space="0" w:color="auto"/>
      </w:divBdr>
    </w:div>
    <w:div w:id="117145001">
      <w:bodyDiv w:val="1"/>
      <w:marLeft w:val="0"/>
      <w:marRight w:val="0"/>
      <w:marTop w:val="0"/>
      <w:marBottom w:val="0"/>
      <w:divBdr>
        <w:top w:val="none" w:sz="0" w:space="0" w:color="auto"/>
        <w:left w:val="none" w:sz="0" w:space="0" w:color="auto"/>
        <w:bottom w:val="none" w:sz="0" w:space="0" w:color="auto"/>
        <w:right w:val="none" w:sz="0" w:space="0" w:color="auto"/>
      </w:divBdr>
    </w:div>
    <w:div w:id="162160913">
      <w:bodyDiv w:val="1"/>
      <w:marLeft w:val="0"/>
      <w:marRight w:val="0"/>
      <w:marTop w:val="0"/>
      <w:marBottom w:val="0"/>
      <w:divBdr>
        <w:top w:val="none" w:sz="0" w:space="0" w:color="auto"/>
        <w:left w:val="none" w:sz="0" w:space="0" w:color="auto"/>
        <w:bottom w:val="none" w:sz="0" w:space="0" w:color="auto"/>
        <w:right w:val="none" w:sz="0" w:space="0" w:color="auto"/>
      </w:divBdr>
    </w:div>
    <w:div w:id="167912538">
      <w:bodyDiv w:val="1"/>
      <w:marLeft w:val="0"/>
      <w:marRight w:val="0"/>
      <w:marTop w:val="0"/>
      <w:marBottom w:val="0"/>
      <w:divBdr>
        <w:top w:val="none" w:sz="0" w:space="0" w:color="auto"/>
        <w:left w:val="none" w:sz="0" w:space="0" w:color="auto"/>
        <w:bottom w:val="none" w:sz="0" w:space="0" w:color="auto"/>
        <w:right w:val="none" w:sz="0" w:space="0" w:color="auto"/>
      </w:divBdr>
    </w:div>
    <w:div w:id="210308900">
      <w:bodyDiv w:val="1"/>
      <w:marLeft w:val="0"/>
      <w:marRight w:val="0"/>
      <w:marTop w:val="0"/>
      <w:marBottom w:val="0"/>
      <w:divBdr>
        <w:top w:val="none" w:sz="0" w:space="0" w:color="auto"/>
        <w:left w:val="none" w:sz="0" w:space="0" w:color="auto"/>
        <w:bottom w:val="none" w:sz="0" w:space="0" w:color="auto"/>
        <w:right w:val="none" w:sz="0" w:space="0" w:color="auto"/>
      </w:divBdr>
    </w:div>
    <w:div w:id="219754864">
      <w:bodyDiv w:val="1"/>
      <w:marLeft w:val="0"/>
      <w:marRight w:val="0"/>
      <w:marTop w:val="0"/>
      <w:marBottom w:val="0"/>
      <w:divBdr>
        <w:top w:val="none" w:sz="0" w:space="0" w:color="auto"/>
        <w:left w:val="none" w:sz="0" w:space="0" w:color="auto"/>
        <w:bottom w:val="none" w:sz="0" w:space="0" w:color="auto"/>
        <w:right w:val="none" w:sz="0" w:space="0" w:color="auto"/>
      </w:divBdr>
    </w:div>
    <w:div w:id="220483433">
      <w:bodyDiv w:val="1"/>
      <w:marLeft w:val="0"/>
      <w:marRight w:val="0"/>
      <w:marTop w:val="0"/>
      <w:marBottom w:val="0"/>
      <w:divBdr>
        <w:top w:val="none" w:sz="0" w:space="0" w:color="auto"/>
        <w:left w:val="none" w:sz="0" w:space="0" w:color="auto"/>
        <w:bottom w:val="none" w:sz="0" w:space="0" w:color="auto"/>
        <w:right w:val="none" w:sz="0" w:space="0" w:color="auto"/>
      </w:divBdr>
    </w:div>
    <w:div w:id="254483118">
      <w:bodyDiv w:val="1"/>
      <w:marLeft w:val="0"/>
      <w:marRight w:val="0"/>
      <w:marTop w:val="0"/>
      <w:marBottom w:val="0"/>
      <w:divBdr>
        <w:top w:val="none" w:sz="0" w:space="0" w:color="auto"/>
        <w:left w:val="none" w:sz="0" w:space="0" w:color="auto"/>
        <w:bottom w:val="none" w:sz="0" w:space="0" w:color="auto"/>
        <w:right w:val="none" w:sz="0" w:space="0" w:color="auto"/>
      </w:divBdr>
    </w:div>
    <w:div w:id="263154128">
      <w:bodyDiv w:val="1"/>
      <w:marLeft w:val="0"/>
      <w:marRight w:val="0"/>
      <w:marTop w:val="0"/>
      <w:marBottom w:val="0"/>
      <w:divBdr>
        <w:top w:val="none" w:sz="0" w:space="0" w:color="auto"/>
        <w:left w:val="none" w:sz="0" w:space="0" w:color="auto"/>
        <w:bottom w:val="none" w:sz="0" w:space="0" w:color="auto"/>
        <w:right w:val="none" w:sz="0" w:space="0" w:color="auto"/>
      </w:divBdr>
    </w:div>
    <w:div w:id="270940529">
      <w:bodyDiv w:val="1"/>
      <w:marLeft w:val="0"/>
      <w:marRight w:val="0"/>
      <w:marTop w:val="0"/>
      <w:marBottom w:val="0"/>
      <w:divBdr>
        <w:top w:val="none" w:sz="0" w:space="0" w:color="auto"/>
        <w:left w:val="none" w:sz="0" w:space="0" w:color="auto"/>
        <w:bottom w:val="none" w:sz="0" w:space="0" w:color="auto"/>
        <w:right w:val="none" w:sz="0" w:space="0" w:color="auto"/>
      </w:divBdr>
    </w:div>
    <w:div w:id="302542912">
      <w:bodyDiv w:val="1"/>
      <w:marLeft w:val="0"/>
      <w:marRight w:val="0"/>
      <w:marTop w:val="0"/>
      <w:marBottom w:val="0"/>
      <w:divBdr>
        <w:top w:val="none" w:sz="0" w:space="0" w:color="auto"/>
        <w:left w:val="none" w:sz="0" w:space="0" w:color="auto"/>
        <w:bottom w:val="none" w:sz="0" w:space="0" w:color="auto"/>
        <w:right w:val="none" w:sz="0" w:space="0" w:color="auto"/>
      </w:divBdr>
    </w:div>
    <w:div w:id="315190089">
      <w:bodyDiv w:val="1"/>
      <w:marLeft w:val="0"/>
      <w:marRight w:val="0"/>
      <w:marTop w:val="0"/>
      <w:marBottom w:val="0"/>
      <w:divBdr>
        <w:top w:val="none" w:sz="0" w:space="0" w:color="auto"/>
        <w:left w:val="none" w:sz="0" w:space="0" w:color="auto"/>
        <w:bottom w:val="none" w:sz="0" w:space="0" w:color="auto"/>
        <w:right w:val="none" w:sz="0" w:space="0" w:color="auto"/>
      </w:divBdr>
    </w:div>
    <w:div w:id="346639607">
      <w:bodyDiv w:val="1"/>
      <w:marLeft w:val="0"/>
      <w:marRight w:val="0"/>
      <w:marTop w:val="0"/>
      <w:marBottom w:val="0"/>
      <w:divBdr>
        <w:top w:val="none" w:sz="0" w:space="0" w:color="auto"/>
        <w:left w:val="none" w:sz="0" w:space="0" w:color="auto"/>
        <w:bottom w:val="none" w:sz="0" w:space="0" w:color="auto"/>
        <w:right w:val="none" w:sz="0" w:space="0" w:color="auto"/>
      </w:divBdr>
    </w:div>
    <w:div w:id="355161053">
      <w:bodyDiv w:val="1"/>
      <w:marLeft w:val="0"/>
      <w:marRight w:val="0"/>
      <w:marTop w:val="0"/>
      <w:marBottom w:val="0"/>
      <w:divBdr>
        <w:top w:val="none" w:sz="0" w:space="0" w:color="auto"/>
        <w:left w:val="none" w:sz="0" w:space="0" w:color="auto"/>
        <w:bottom w:val="none" w:sz="0" w:space="0" w:color="auto"/>
        <w:right w:val="none" w:sz="0" w:space="0" w:color="auto"/>
      </w:divBdr>
    </w:div>
    <w:div w:id="357391009">
      <w:bodyDiv w:val="1"/>
      <w:marLeft w:val="0"/>
      <w:marRight w:val="0"/>
      <w:marTop w:val="0"/>
      <w:marBottom w:val="0"/>
      <w:divBdr>
        <w:top w:val="none" w:sz="0" w:space="0" w:color="auto"/>
        <w:left w:val="none" w:sz="0" w:space="0" w:color="auto"/>
        <w:bottom w:val="none" w:sz="0" w:space="0" w:color="auto"/>
        <w:right w:val="none" w:sz="0" w:space="0" w:color="auto"/>
      </w:divBdr>
    </w:div>
    <w:div w:id="379519706">
      <w:bodyDiv w:val="1"/>
      <w:marLeft w:val="0"/>
      <w:marRight w:val="0"/>
      <w:marTop w:val="0"/>
      <w:marBottom w:val="0"/>
      <w:divBdr>
        <w:top w:val="none" w:sz="0" w:space="0" w:color="auto"/>
        <w:left w:val="none" w:sz="0" w:space="0" w:color="auto"/>
        <w:bottom w:val="none" w:sz="0" w:space="0" w:color="auto"/>
        <w:right w:val="none" w:sz="0" w:space="0" w:color="auto"/>
      </w:divBdr>
    </w:div>
    <w:div w:id="394595471">
      <w:bodyDiv w:val="1"/>
      <w:marLeft w:val="0"/>
      <w:marRight w:val="0"/>
      <w:marTop w:val="0"/>
      <w:marBottom w:val="0"/>
      <w:divBdr>
        <w:top w:val="none" w:sz="0" w:space="0" w:color="auto"/>
        <w:left w:val="none" w:sz="0" w:space="0" w:color="auto"/>
        <w:bottom w:val="none" w:sz="0" w:space="0" w:color="auto"/>
        <w:right w:val="none" w:sz="0" w:space="0" w:color="auto"/>
      </w:divBdr>
    </w:div>
    <w:div w:id="400757563">
      <w:bodyDiv w:val="1"/>
      <w:marLeft w:val="0"/>
      <w:marRight w:val="0"/>
      <w:marTop w:val="0"/>
      <w:marBottom w:val="0"/>
      <w:divBdr>
        <w:top w:val="none" w:sz="0" w:space="0" w:color="auto"/>
        <w:left w:val="none" w:sz="0" w:space="0" w:color="auto"/>
        <w:bottom w:val="none" w:sz="0" w:space="0" w:color="auto"/>
        <w:right w:val="none" w:sz="0" w:space="0" w:color="auto"/>
      </w:divBdr>
    </w:div>
    <w:div w:id="403993519">
      <w:bodyDiv w:val="1"/>
      <w:marLeft w:val="0"/>
      <w:marRight w:val="0"/>
      <w:marTop w:val="0"/>
      <w:marBottom w:val="0"/>
      <w:divBdr>
        <w:top w:val="none" w:sz="0" w:space="0" w:color="auto"/>
        <w:left w:val="none" w:sz="0" w:space="0" w:color="auto"/>
        <w:bottom w:val="none" w:sz="0" w:space="0" w:color="auto"/>
        <w:right w:val="none" w:sz="0" w:space="0" w:color="auto"/>
      </w:divBdr>
    </w:div>
    <w:div w:id="419643825">
      <w:bodyDiv w:val="1"/>
      <w:marLeft w:val="0"/>
      <w:marRight w:val="0"/>
      <w:marTop w:val="0"/>
      <w:marBottom w:val="0"/>
      <w:divBdr>
        <w:top w:val="none" w:sz="0" w:space="0" w:color="auto"/>
        <w:left w:val="none" w:sz="0" w:space="0" w:color="auto"/>
        <w:bottom w:val="none" w:sz="0" w:space="0" w:color="auto"/>
        <w:right w:val="none" w:sz="0" w:space="0" w:color="auto"/>
      </w:divBdr>
    </w:div>
    <w:div w:id="428889387">
      <w:bodyDiv w:val="1"/>
      <w:marLeft w:val="0"/>
      <w:marRight w:val="0"/>
      <w:marTop w:val="0"/>
      <w:marBottom w:val="0"/>
      <w:divBdr>
        <w:top w:val="none" w:sz="0" w:space="0" w:color="auto"/>
        <w:left w:val="none" w:sz="0" w:space="0" w:color="auto"/>
        <w:bottom w:val="none" w:sz="0" w:space="0" w:color="auto"/>
        <w:right w:val="none" w:sz="0" w:space="0" w:color="auto"/>
      </w:divBdr>
    </w:div>
    <w:div w:id="460542427">
      <w:bodyDiv w:val="1"/>
      <w:marLeft w:val="0"/>
      <w:marRight w:val="0"/>
      <w:marTop w:val="0"/>
      <w:marBottom w:val="0"/>
      <w:divBdr>
        <w:top w:val="none" w:sz="0" w:space="0" w:color="auto"/>
        <w:left w:val="none" w:sz="0" w:space="0" w:color="auto"/>
        <w:bottom w:val="none" w:sz="0" w:space="0" w:color="auto"/>
        <w:right w:val="none" w:sz="0" w:space="0" w:color="auto"/>
      </w:divBdr>
    </w:div>
    <w:div w:id="471335487">
      <w:bodyDiv w:val="1"/>
      <w:marLeft w:val="0"/>
      <w:marRight w:val="0"/>
      <w:marTop w:val="0"/>
      <w:marBottom w:val="0"/>
      <w:divBdr>
        <w:top w:val="none" w:sz="0" w:space="0" w:color="auto"/>
        <w:left w:val="none" w:sz="0" w:space="0" w:color="auto"/>
        <w:bottom w:val="none" w:sz="0" w:space="0" w:color="auto"/>
        <w:right w:val="none" w:sz="0" w:space="0" w:color="auto"/>
      </w:divBdr>
    </w:div>
    <w:div w:id="472328443">
      <w:bodyDiv w:val="1"/>
      <w:marLeft w:val="0"/>
      <w:marRight w:val="0"/>
      <w:marTop w:val="0"/>
      <w:marBottom w:val="0"/>
      <w:divBdr>
        <w:top w:val="none" w:sz="0" w:space="0" w:color="auto"/>
        <w:left w:val="none" w:sz="0" w:space="0" w:color="auto"/>
        <w:bottom w:val="none" w:sz="0" w:space="0" w:color="auto"/>
        <w:right w:val="none" w:sz="0" w:space="0" w:color="auto"/>
      </w:divBdr>
    </w:div>
    <w:div w:id="475269446">
      <w:bodyDiv w:val="1"/>
      <w:marLeft w:val="0"/>
      <w:marRight w:val="0"/>
      <w:marTop w:val="0"/>
      <w:marBottom w:val="0"/>
      <w:divBdr>
        <w:top w:val="none" w:sz="0" w:space="0" w:color="auto"/>
        <w:left w:val="none" w:sz="0" w:space="0" w:color="auto"/>
        <w:bottom w:val="none" w:sz="0" w:space="0" w:color="auto"/>
        <w:right w:val="none" w:sz="0" w:space="0" w:color="auto"/>
      </w:divBdr>
    </w:div>
    <w:div w:id="479346863">
      <w:bodyDiv w:val="1"/>
      <w:marLeft w:val="0"/>
      <w:marRight w:val="0"/>
      <w:marTop w:val="0"/>
      <w:marBottom w:val="0"/>
      <w:divBdr>
        <w:top w:val="none" w:sz="0" w:space="0" w:color="auto"/>
        <w:left w:val="none" w:sz="0" w:space="0" w:color="auto"/>
        <w:bottom w:val="none" w:sz="0" w:space="0" w:color="auto"/>
        <w:right w:val="none" w:sz="0" w:space="0" w:color="auto"/>
      </w:divBdr>
    </w:div>
    <w:div w:id="480464248">
      <w:bodyDiv w:val="1"/>
      <w:marLeft w:val="0"/>
      <w:marRight w:val="0"/>
      <w:marTop w:val="0"/>
      <w:marBottom w:val="0"/>
      <w:divBdr>
        <w:top w:val="none" w:sz="0" w:space="0" w:color="auto"/>
        <w:left w:val="none" w:sz="0" w:space="0" w:color="auto"/>
        <w:bottom w:val="none" w:sz="0" w:space="0" w:color="auto"/>
        <w:right w:val="none" w:sz="0" w:space="0" w:color="auto"/>
      </w:divBdr>
    </w:div>
    <w:div w:id="492646571">
      <w:bodyDiv w:val="1"/>
      <w:marLeft w:val="0"/>
      <w:marRight w:val="0"/>
      <w:marTop w:val="0"/>
      <w:marBottom w:val="0"/>
      <w:divBdr>
        <w:top w:val="none" w:sz="0" w:space="0" w:color="auto"/>
        <w:left w:val="none" w:sz="0" w:space="0" w:color="auto"/>
        <w:bottom w:val="none" w:sz="0" w:space="0" w:color="auto"/>
        <w:right w:val="none" w:sz="0" w:space="0" w:color="auto"/>
      </w:divBdr>
    </w:div>
    <w:div w:id="502552040">
      <w:bodyDiv w:val="1"/>
      <w:marLeft w:val="0"/>
      <w:marRight w:val="0"/>
      <w:marTop w:val="0"/>
      <w:marBottom w:val="0"/>
      <w:divBdr>
        <w:top w:val="none" w:sz="0" w:space="0" w:color="auto"/>
        <w:left w:val="none" w:sz="0" w:space="0" w:color="auto"/>
        <w:bottom w:val="none" w:sz="0" w:space="0" w:color="auto"/>
        <w:right w:val="none" w:sz="0" w:space="0" w:color="auto"/>
      </w:divBdr>
    </w:div>
    <w:div w:id="558635133">
      <w:bodyDiv w:val="1"/>
      <w:marLeft w:val="0"/>
      <w:marRight w:val="0"/>
      <w:marTop w:val="0"/>
      <w:marBottom w:val="0"/>
      <w:divBdr>
        <w:top w:val="none" w:sz="0" w:space="0" w:color="auto"/>
        <w:left w:val="none" w:sz="0" w:space="0" w:color="auto"/>
        <w:bottom w:val="none" w:sz="0" w:space="0" w:color="auto"/>
        <w:right w:val="none" w:sz="0" w:space="0" w:color="auto"/>
      </w:divBdr>
    </w:div>
    <w:div w:id="573397041">
      <w:bodyDiv w:val="1"/>
      <w:marLeft w:val="0"/>
      <w:marRight w:val="0"/>
      <w:marTop w:val="0"/>
      <w:marBottom w:val="0"/>
      <w:divBdr>
        <w:top w:val="none" w:sz="0" w:space="0" w:color="auto"/>
        <w:left w:val="none" w:sz="0" w:space="0" w:color="auto"/>
        <w:bottom w:val="none" w:sz="0" w:space="0" w:color="auto"/>
        <w:right w:val="none" w:sz="0" w:space="0" w:color="auto"/>
      </w:divBdr>
    </w:div>
    <w:div w:id="612253821">
      <w:bodyDiv w:val="1"/>
      <w:marLeft w:val="0"/>
      <w:marRight w:val="0"/>
      <w:marTop w:val="0"/>
      <w:marBottom w:val="0"/>
      <w:divBdr>
        <w:top w:val="none" w:sz="0" w:space="0" w:color="auto"/>
        <w:left w:val="none" w:sz="0" w:space="0" w:color="auto"/>
        <w:bottom w:val="none" w:sz="0" w:space="0" w:color="auto"/>
        <w:right w:val="none" w:sz="0" w:space="0" w:color="auto"/>
      </w:divBdr>
    </w:div>
    <w:div w:id="617687342">
      <w:bodyDiv w:val="1"/>
      <w:marLeft w:val="0"/>
      <w:marRight w:val="0"/>
      <w:marTop w:val="0"/>
      <w:marBottom w:val="0"/>
      <w:divBdr>
        <w:top w:val="none" w:sz="0" w:space="0" w:color="auto"/>
        <w:left w:val="none" w:sz="0" w:space="0" w:color="auto"/>
        <w:bottom w:val="none" w:sz="0" w:space="0" w:color="auto"/>
        <w:right w:val="none" w:sz="0" w:space="0" w:color="auto"/>
      </w:divBdr>
    </w:div>
    <w:div w:id="632716956">
      <w:bodyDiv w:val="1"/>
      <w:marLeft w:val="0"/>
      <w:marRight w:val="0"/>
      <w:marTop w:val="0"/>
      <w:marBottom w:val="0"/>
      <w:divBdr>
        <w:top w:val="none" w:sz="0" w:space="0" w:color="auto"/>
        <w:left w:val="none" w:sz="0" w:space="0" w:color="auto"/>
        <w:bottom w:val="none" w:sz="0" w:space="0" w:color="auto"/>
        <w:right w:val="none" w:sz="0" w:space="0" w:color="auto"/>
      </w:divBdr>
    </w:div>
    <w:div w:id="634456427">
      <w:bodyDiv w:val="1"/>
      <w:marLeft w:val="0"/>
      <w:marRight w:val="0"/>
      <w:marTop w:val="0"/>
      <w:marBottom w:val="0"/>
      <w:divBdr>
        <w:top w:val="none" w:sz="0" w:space="0" w:color="auto"/>
        <w:left w:val="none" w:sz="0" w:space="0" w:color="auto"/>
        <w:bottom w:val="none" w:sz="0" w:space="0" w:color="auto"/>
        <w:right w:val="none" w:sz="0" w:space="0" w:color="auto"/>
      </w:divBdr>
    </w:div>
    <w:div w:id="659163889">
      <w:bodyDiv w:val="1"/>
      <w:marLeft w:val="0"/>
      <w:marRight w:val="0"/>
      <w:marTop w:val="0"/>
      <w:marBottom w:val="0"/>
      <w:divBdr>
        <w:top w:val="none" w:sz="0" w:space="0" w:color="auto"/>
        <w:left w:val="none" w:sz="0" w:space="0" w:color="auto"/>
        <w:bottom w:val="none" w:sz="0" w:space="0" w:color="auto"/>
        <w:right w:val="none" w:sz="0" w:space="0" w:color="auto"/>
      </w:divBdr>
    </w:div>
    <w:div w:id="687098700">
      <w:bodyDiv w:val="1"/>
      <w:marLeft w:val="0"/>
      <w:marRight w:val="0"/>
      <w:marTop w:val="0"/>
      <w:marBottom w:val="0"/>
      <w:divBdr>
        <w:top w:val="none" w:sz="0" w:space="0" w:color="auto"/>
        <w:left w:val="none" w:sz="0" w:space="0" w:color="auto"/>
        <w:bottom w:val="none" w:sz="0" w:space="0" w:color="auto"/>
        <w:right w:val="none" w:sz="0" w:space="0" w:color="auto"/>
      </w:divBdr>
    </w:div>
    <w:div w:id="714235971">
      <w:bodyDiv w:val="1"/>
      <w:marLeft w:val="0"/>
      <w:marRight w:val="0"/>
      <w:marTop w:val="0"/>
      <w:marBottom w:val="0"/>
      <w:divBdr>
        <w:top w:val="none" w:sz="0" w:space="0" w:color="auto"/>
        <w:left w:val="none" w:sz="0" w:space="0" w:color="auto"/>
        <w:bottom w:val="none" w:sz="0" w:space="0" w:color="auto"/>
        <w:right w:val="none" w:sz="0" w:space="0" w:color="auto"/>
      </w:divBdr>
    </w:div>
    <w:div w:id="716707766">
      <w:bodyDiv w:val="1"/>
      <w:marLeft w:val="0"/>
      <w:marRight w:val="0"/>
      <w:marTop w:val="0"/>
      <w:marBottom w:val="0"/>
      <w:divBdr>
        <w:top w:val="none" w:sz="0" w:space="0" w:color="auto"/>
        <w:left w:val="none" w:sz="0" w:space="0" w:color="auto"/>
        <w:bottom w:val="none" w:sz="0" w:space="0" w:color="auto"/>
        <w:right w:val="none" w:sz="0" w:space="0" w:color="auto"/>
      </w:divBdr>
    </w:div>
    <w:div w:id="725186267">
      <w:bodyDiv w:val="1"/>
      <w:marLeft w:val="0"/>
      <w:marRight w:val="0"/>
      <w:marTop w:val="0"/>
      <w:marBottom w:val="0"/>
      <w:divBdr>
        <w:top w:val="none" w:sz="0" w:space="0" w:color="auto"/>
        <w:left w:val="none" w:sz="0" w:space="0" w:color="auto"/>
        <w:bottom w:val="none" w:sz="0" w:space="0" w:color="auto"/>
        <w:right w:val="none" w:sz="0" w:space="0" w:color="auto"/>
      </w:divBdr>
    </w:div>
    <w:div w:id="728846096">
      <w:bodyDiv w:val="1"/>
      <w:marLeft w:val="0"/>
      <w:marRight w:val="0"/>
      <w:marTop w:val="0"/>
      <w:marBottom w:val="0"/>
      <w:divBdr>
        <w:top w:val="none" w:sz="0" w:space="0" w:color="auto"/>
        <w:left w:val="none" w:sz="0" w:space="0" w:color="auto"/>
        <w:bottom w:val="none" w:sz="0" w:space="0" w:color="auto"/>
        <w:right w:val="none" w:sz="0" w:space="0" w:color="auto"/>
      </w:divBdr>
    </w:div>
    <w:div w:id="729229515">
      <w:bodyDiv w:val="1"/>
      <w:marLeft w:val="0"/>
      <w:marRight w:val="0"/>
      <w:marTop w:val="0"/>
      <w:marBottom w:val="0"/>
      <w:divBdr>
        <w:top w:val="none" w:sz="0" w:space="0" w:color="auto"/>
        <w:left w:val="none" w:sz="0" w:space="0" w:color="auto"/>
        <w:bottom w:val="none" w:sz="0" w:space="0" w:color="auto"/>
        <w:right w:val="none" w:sz="0" w:space="0" w:color="auto"/>
      </w:divBdr>
    </w:div>
    <w:div w:id="777481734">
      <w:bodyDiv w:val="1"/>
      <w:marLeft w:val="0"/>
      <w:marRight w:val="0"/>
      <w:marTop w:val="0"/>
      <w:marBottom w:val="0"/>
      <w:divBdr>
        <w:top w:val="none" w:sz="0" w:space="0" w:color="auto"/>
        <w:left w:val="none" w:sz="0" w:space="0" w:color="auto"/>
        <w:bottom w:val="none" w:sz="0" w:space="0" w:color="auto"/>
        <w:right w:val="none" w:sz="0" w:space="0" w:color="auto"/>
      </w:divBdr>
    </w:div>
    <w:div w:id="778986713">
      <w:bodyDiv w:val="1"/>
      <w:marLeft w:val="0"/>
      <w:marRight w:val="0"/>
      <w:marTop w:val="0"/>
      <w:marBottom w:val="0"/>
      <w:divBdr>
        <w:top w:val="none" w:sz="0" w:space="0" w:color="auto"/>
        <w:left w:val="none" w:sz="0" w:space="0" w:color="auto"/>
        <w:bottom w:val="none" w:sz="0" w:space="0" w:color="auto"/>
        <w:right w:val="none" w:sz="0" w:space="0" w:color="auto"/>
      </w:divBdr>
    </w:div>
    <w:div w:id="793981029">
      <w:bodyDiv w:val="1"/>
      <w:marLeft w:val="0"/>
      <w:marRight w:val="0"/>
      <w:marTop w:val="0"/>
      <w:marBottom w:val="0"/>
      <w:divBdr>
        <w:top w:val="none" w:sz="0" w:space="0" w:color="auto"/>
        <w:left w:val="none" w:sz="0" w:space="0" w:color="auto"/>
        <w:bottom w:val="none" w:sz="0" w:space="0" w:color="auto"/>
        <w:right w:val="none" w:sz="0" w:space="0" w:color="auto"/>
      </w:divBdr>
    </w:div>
    <w:div w:id="809132867">
      <w:bodyDiv w:val="1"/>
      <w:marLeft w:val="0"/>
      <w:marRight w:val="0"/>
      <w:marTop w:val="0"/>
      <w:marBottom w:val="0"/>
      <w:divBdr>
        <w:top w:val="none" w:sz="0" w:space="0" w:color="auto"/>
        <w:left w:val="none" w:sz="0" w:space="0" w:color="auto"/>
        <w:bottom w:val="none" w:sz="0" w:space="0" w:color="auto"/>
        <w:right w:val="none" w:sz="0" w:space="0" w:color="auto"/>
      </w:divBdr>
    </w:div>
    <w:div w:id="809708310">
      <w:bodyDiv w:val="1"/>
      <w:marLeft w:val="0"/>
      <w:marRight w:val="0"/>
      <w:marTop w:val="0"/>
      <w:marBottom w:val="0"/>
      <w:divBdr>
        <w:top w:val="none" w:sz="0" w:space="0" w:color="auto"/>
        <w:left w:val="none" w:sz="0" w:space="0" w:color="auto"/>
        <w:bottom w:val="none" w:sz="0" w:space="0" w:color="auto"/>
        <w:right w:val="none" w:sz="0" w:space="0" w:color="auto"/>
      </w:divBdr>
    </w:div>
    <w:div w:id="836000967">
      <w:bodyDiv w:val="1"/>
      <w:marLeft w:val="0"/>
      <w:marRight w:val="0"/>
      <w:marTop w:val="0"/>
      <w:marBottom w:val="0"/>
      <w:divBdr>
        <w:top w:val="none" w:sz="0" w:space="0" w:color="auto"/>
        <w:left w:val="none" w:sz="0" w:space="0" w:color="auto"/>
        <w:bottom w:val="none" w:sz="0" w:space="0" w:color="auto"/>
        <w:right w:val="none" w:sz="0" w:space="0" w:color="auto"/>
      </w:divBdr>
    </w:div>
    <w:div w:id="839807118">
      <w:bodyDiv w:val="1"/>
      <w:marLeft w:val="0"/>
      <w:marRight w:val="0"/>
      <w:marTop w:val="0"/>
      <w:marBottom w:val="0"/>
      <w:divBdr>
        <w:top w:val="none" w:sz="0" w:space="0" w:color="auto"/>
        <w:left w:val="none" w:sz="0" w:space="0" w:color="auto"/>
        <w:bottom w:val="none" w:sz="0" w:space="0" w:color="auto"/>
        <w:right w:val="none" w:sz="0" w:space="0" w:color="auto"/>
      </w:divBdr>
    </w:div>
    <w:div w:id="851142701">
      <w:bodyDiv w:val="1"/>
      <w:marLeft w:val="0"/>
      <w:marRight w:val="0"/>
      <w:marTop w:val="0"/>
      <w:marBottom w:val="0"/>
      <w:divBdr>
        <w:top w:val="none" w:sz="0" w:space="0" w:color="auto"/>
        <w:left w:val="none" w:sz="0" w:space="0" w:color="auto"/>
        <w:bottom w:val="none" w:sz="0" w:space="0" w:color="auto"/>
        <w:right w:val="none" w:sz="0" w:space="0" w:color="auto"/>
      </w:divBdr>
    </w:div>
    <w:div w:id="851378915">
      <w:bodyDiv w:val="1"/>
      <w:marLeft w:val="0"/>
      <w:marRight w:val="0"/>
      <w:marTop w:val="0"/>
      <w:marBottom w:val="0"/>
      <w:divBdr>
        <w:top w:val="none" w:sz="0" w:space="0" w:color="auto"/>
        <w:left w:val="none" w:sz="0" w:space="0" w:color="auto"/>
        <w:bottom w:val="none" w:sz="0" w:space="0" w:color="auto"/>
        <w:right w:val="none" w:sz="0" w:space="0" w:color="auto"/>
      </w:divBdr>
    </w:div>
    <w:div w:id="855146343">
      <w:bodyDiv w:val="1"/>
      <w:marLeft w:val="0"/>
      <w:marRight w:val="0"/>
      <w:marTop w:val="0"/>
      <w:marBottom w:val="0"/>
      <w:divBdr>
        <w:top w:val="none" w:sz="0" w:space="0" w:color="auto"/>
        <w:left w:val="none" w:sz="0" w:space="0" w:color="auto"/>
        <w:bottom w:val="none" w:sz="0" w:space="0" w:color="auto"/>
        <w:right w:val="none" w:sz="0" w:space="0" w:color="auto"/>
      </w:divBdr>
    </w:div>
    <w:div w:id="856043973">
      <w:bodyDiv w:val="1"/>
      <w:marLeft w:val="0"/>
      <w:marRight w:val="0"/>
      <w:marTop w:val="0"/>
      <w:marBottom w:val="0"/>
      <w:divBdr>
        <w:top w:val="none" w:sz="0" w:space="0" w:color="auto"/>
        <w:left w:val="none" w:sz="0" w:space="0" w:color="auto"/>
        <w:bottom w:val="none" w:sz="0" w:space="0" w:color="auto"/>
        <w:right w:val="none" w:sz="0" w:space="0" w:color="auto"/>
      </w:divBdr>
    </w:div>
    <w:div w:id="902594188">
      <w:bodyDiv w:val="1"/>
      <w:marLeft w:val="0"/>
      <w:marRight w:val="0"/>
      <w:marTop w:val="0"/>
      <w:marBottom w:val="0"/>
      <w:divBdr>
        <w:top w:val="none" w:sz="0" w:space="0" w:color="auto"/>
        <w:left w:val="none" w:sz="0" w:space="0" w:color="auto"/>
        <w:bottom w:val="none" w:sz="0" w:space="0" w:color="auto"/>
        <w:right w:val="none" w:sz="0" w:space="0" w:color="auto"/>
      </w:divBdr>
    </w:div>
    <w:div w:id="906963239">
      <w:bodyDiv w:val="1"/>
      <w:marLeft w:val="0"/>
      <w:marRight w:val="0"/>
      <w:marTop w:val="0"/>
      <w:marBottom w:val="0"/>
      <w:divBdr>
        <w:top w:val="none" w:sz="0" w:space="0" w:color="auto"/>
        <w:left w:val="none" w:sz="0" w:space="0" w:color="auto"/>
        <w:bottom w:val="none" w:sz="0" w:space="0" w:color="auto"/>
        <w:right w:val="none" w:sz="0" w:space="0" w:color="auto"/>
      </w:divBdr>
    </w:div>
    <w:div w:id="907568598">
      <w:bodyDiv w:val="1"/>
      <w:marLeft w:val="0"/>
      <w:marRight w:val="0"/>
      <w:marTop w:val="0"/>
      <w:marBottom w:val="0"/>
      <w:divBdr>
        <w:top w:val="none" w:sz="0" w:space="0" w:color="auto"/>
        <w:left w:val="none" w:sz="0" w:space="0" w:color="auto"/>
        <w:bottom w:val="none" w:sz="0" w:space="0" w:color="auto"/>
        <w:right w:val="none" w:sz="0" w:space="0" w:color="auto"/>
      </w:divBdr>
    </w:div>
    <w:div w:id="927228537">
      <w:bodyDiv w:val="1"/>
      <w:marLeft w:val="0"/>
      <w:marRight w:val="0"/>
      <w:marTop w:val="0"/>
      <w:marBottom w:val="0"/>
      <w:divBdr>
        <w:top w:val="none" w:sz="0" w:space="0" w:color="auto"/>
        <w:left w:val="none" w:sz="0" w:space="0" w:color="auto"/>
        <w:bottom w:val="none" w:sz="0" w:space="0" w:color="auto"/>
        <w:right w:val="none" w:sz="0" w:space="0" w:color="auto"/>
      </w:divBdr>
    </w:div>
    <w:div w:id="951938717">
      <w:bodyDiv w:val="1"/>
      <w:marLeft w:val="0"/>
      <w:marRight w:val="0"/>
      <w:marTop w:val="0"/>
      <w:marBottom w:val="0"/>
      <w:divBdr>
        <w:top w:val="none" w:sz="0" w:space="0" w:color="auto"/>
        <w:left w:val="none" w:sz="0" w:space="0" w:color="auto"/>
        <w:bottom w:val="none" w:sz="0" w:space="0" w:color="auto"/>
        <w:right w:val="none" w:sz="0" w:space="0" w:color="auto"/>
      </w:divBdr>
    </w:div>
    <w:div w:id="967709736">
      <w:bodyDiv w:val="1"/>
      <w:marLeft w:val="0"/>
      <w:marRight w:val="0"/>
      <w:marTop w:val="0"/>
      <w:marBottom w:val="0"/>
      <w:divBdr>
        <w:top w:val="none" w:sz="0" w:space="0" w:color="auto"/>
        <w:left w:val="none" w:sz="0" w:space="0" w:color="auto"/>
        <w:bottom w:val="none" w:sz="0" w:space="0" w:color="auto"/>
        <w:right w:val="none" w:sz="0" w:space="0" w:color="auto"/>
      </w:divBdr>
    </w:div>
    <w:div w:id="981733216">
      <w:bodyDiv w:val="1"/>
      <w:marLeft w:val="0"/>
      <w:marRight w:val="0"/>
      <w:marTop w:val="0"/>
      <w:marBottom w:val="0"/>
      <w:divBdr>
        <w:top w:val="none" w:sz="0" w:space="0" w:color="auto"/>
        <w:left w:val="none" w:sz="0" w:space="0" w:color="auto"/>
        <w:bottom w:val="none" w:sz="0" w:space="0" w:color="auto"/>
        <w:right w:val="none" w:sz="0" w:space="0" w:color="auto"/>
      </w:divBdr>
    </w:div>
    <w:div w:id="995646199">
      <w:bodyDiv w:val="1"/>
      <w:marLeft w:val="0"/>
      <w:marRight w:val="0"/>
      <w:marTop w:val="0"/>
      <w:marBottom w:val="0"/>
      <w:divBdr>
        <w:top w:val="none" w:sz="0" w:space="0" w:color="auto"/>
        <w:left w:val="none" w:sz="0" w:space="0" w:color="auto"/>
        <w:bottom w:val="none" w:sz="0" w:space="0" w:color="auto"/>
        <w:right w:val="none" w:sz="0" w:space="0" w:color="auto"/>
      </w:divBdr>
    </w:div>
    <w:div w:id="997801489">
      <w:bodyDiv w:val="1"/>
      <w:marLeft w:val="0"/>
      <w:marRight w:val="0"/>
      <w:marTop w:val="0"/>
      <w:marBottom w:val="0"/>
      <w:divBdr>
        <w:top w:val="none" w:sz="0" w:space="0" w:color="auto"/>
        <w:left w:val="none" w:sz="0" w:space="0" w:color="auto"/>
        <w:bottom w:val="none" w:sz="0" w:space="0" w:color="auto"/>
        <w:right w:val="none" w:sz="0" w:space="0" w:color="auto"/>
      </w:divBdr>
    </w:div>
    <w:div w:id="1006178128">
      <w:bodyDiv w:val="1"/>
      <w:marLeft w:val="0"/>
      <w:marRight w:val="0"/>
      <w:marTop w:val="0"/>
      <w:marBottom w:val="0"/>
      <w:divBdr>
        <w:top w:val="none" w:sz="0" w:space="0" w:color="auto"/>
        <w:left w:val="none" w:sz="0" w:space="0" w:color="auto"/>
        <w:bottom w:val="none" w:sz="0" w:space="0" w:color="auto"/>
        <w:right w:val="none" w:sz="0" w:space="0" w:color="auto"/>
      </w:divBdr>
    </w:div>
    <w:div w:id="1006522911">
      <w:bodyDiv w:val="1"/>
      <w:marLeft w:val="0"/>
      <w:marRight w:val="0"/>
      <w:marTop w:val="0"/>
      <w:marBottom w:val="0"/>
      <w:divBdr>
        <w:top w:val="none" w:sz="0" w:space="0" w:color="auto"/>
        <w:left w:val="none" w:sz="0" w:space="0" w:color="auto"/>
        <w:bottom w:val="none" w:sz="0" w:space="0" w:color="auto"/>
        <w:right w:val="none" w:sz="0" w:space="0" w:color="auto"/>
      </w:divBdr>
    </w:div>
    <w:div w:id="1030640287">
      <w:bodyDiv w:val="1"/>
      <w:marLeft w:val="0"/>
      <w:marRight w:val="0"/>
      <w:marTop w:val="0"/>
      <w:marBottom w:val="0"/>
      <w:divBdr>
        <w:top w:val="none" w:sz="0" w:space="0" w:color="auto"/>
        <w:left w:val="none" w:sz="0" w:space="0" w:color="auto"/>
        <w:bottom w:val="none" w:sz="0" w:space="0" w:color="auto"/>
        <w:right w:val="none" w:sz="0" w:space="0" w:color="auto"/>
      </w:divBdr>
    </w:div>
    <w:div w:id="1051340684">
      <w:bodyDiv w:val="1"/>
      <w:marLeft w:val="0"/>
      <w:marRight w:val="0"/>
      <w:marTop w:val="0"/>
      <w:marBottom w:val="0"/>
      <w:divBdr>
        <w:top w:val="none" w:sz="0" w:space="0" w:color="auto"/>
        <w:left w:val="none" w:sz="0" w:space="0" w:color="auto"/>
        <w:bottom w:val="none" w:sz="0" w:space="0" w:color="auto"/>
        <w:right w:val="none" w:sz="0" w:space="0" w:color="auto"/>
      </w:divBdr>
    </w:div>
    <w:div w:id="1070231117">
      <w:bodyDiv w:val="1"/>
      <w:marLeft w:val="0"/>
      <w:marRight w:val="0"/>
      <w:marTop w:val="0"/>
      <w:marBottom w:val="0"/>
      <w:divBdr>
        <w:top w:val="none" w:sz="0" w:space="0" w:color="auto"/>
        <w:left w:val="none" w:sz="0" w:space="0" w:color="auto"/>
        <w:bottom w:val="none" w:sz="0" w:space="0" w:color="auto"/>
        <w:right w:val="none" w:sz="0" w:space="0" w:color="auto"/>
      </w:divBdr>
    </w:div>
    <w:div w:id="1091010097">
      <w:bodyDiv w:val="1"/>
      <w:marLeft w:val="0"/>
      <w:marRight w:val="0"/>
      <w:marTop w:val="0"/>
      <w:marBottom w:val="0"/>
      <w:divBdr>
        <w:top w:val="none" w:sz="0" w:space="0" w:color="auto"/>
        <w:left w:val="none" w:sz="0" w:space="0" w:color="auto"/>
        <w:bottom w:val="none" w:sz="0" w:space="0" w:color="auto"/>
        <w:right w:val="none" w:sz="0" w:space="0" w:color="auto"/>
      </w:divBdr>
    </w:div>
    <w:div w:id="1101025593">
      <w:bodyDiv w:val="1"/>
      <w:marLeft w:val="0"/>
      <w:marRight w:val="0"/>
      <w:marTop w:val="0"/>
      <w:marBottom w:val="0"/>
      <w:divBdr>
        <w:top w:val="none" w:sz="0" w:space="0" w:color="auto"/>
        <w:left w:val="none" w:sz="0" w:space="0" w:color="auto"/>
        <w:bottom w:val="none" w:sz="0" w:space="0" w:color="auto"/>
        <w:right w:val="none" w:sz="0" w:space="0" w:color="auto"/>
      </w:divBdr>
    </w:div>
    <w:div w:id="1103763661">
      <w:bodyDiv w:val="1"/>
      <w:marLeft w:val="0"/>
      <w:marRight w:val="0"/>
      <w:marTop w:val="0"/>
      <w:marBottom w:val="0"/>
      <w:divBdr>
        <w:top w:val="none" w:sz="0" w:space="0" w:color="auto"/>
        <w:left w:val="none" w:sz="0" w:space="0" w:color="auto"/>
        <w:bottom w:val="none" w:sz="0" w:space="0" w:color="auto"/>
        <w:right w:val="none" w:sz="0" w:space="0" w:color="auto"/>
      </w:divBdr>
    </w:div>
    <w:div w:id="1134710929">
      <w:bodyDiv w:val="1"/>
      <w:marLeft w:val="0"/>
      <w:marRight w:val="0"/>
      <w:marTop w:val="0"/>
      <w:marBottom w:val="0"/>
      <w:divBdr>
        <w:top w:val="none" w:sz="0" w:space="0" w:color="auto"/>
        <w:left w:val="none" w:sz="0" w:space="0" w:color="auto"/>
        <w:bottom w:val="none" w:sz="0" w:space="0" w:color="auto"/>
        <w:right w:val="none" w:sz="0" w:space="0" w:color="auto"/>
      </w:divBdr>
    </w:div>
    <w:div w:id="1143277700">
      <w:bodyDiv w:val="1"/>
      <w:marLeft w:val="0"/>
      <w:marRight w:val="0"/>
      <w:marTop w:val="0"/>
      <w:marBottom w:val="0"/>
      <w:divBdr>
        <w:top w:val="none" w:sz="0" w:space="0" w:color="auto"/>
        <w:left w:val="none" w:sz="0" w:space="0" w:color="auto"/>
        <w:bottom w:val="none" w:sz="0" w:space="0" w:color="auto"/>
        <w:right w:val="none" w:sz="0" w:space="0" w:color="auto"/>
      </w:divBdr>
    </w:div>
    <w:div w:id="1161389453">
      <w:bodyDiv w:val="1"/>
      <w:marLeft w:val="0"/>
      <w:marRight w:val="0"/>
      <w:marTop w:val="0"/>
      <w:marBottom w:val="0"/>
      <w:divBdr>
        <w:top w:val="none" w:sz="0" w:space="0" w:color="auto"/>
        <w:left w:val="none" w:sz="0" w:space="0" w:color="auto"/>
        <w:bottom w:val="none" w:sz="0" w:space="0" w:color="auto"/>
        <w:right w:val="none" w:sz="0" w:space="0" w:color="auto"/>
      </w:divBdr>
    </w:div>
    <w:div w:id="1194923809">
      <w:bodyDiv w:val="1"/>
      <w:marLeft w:val="0"/>
      <w:marRight w:val="0"/>
      <w:marTop w:val="0"/>
      <w:marBottom w:val="0"/>
      <w:divBdr>
        <w:top w:val="none" w:sz="0" w:space="0" w:color="auto"/>
        <w:left w:val="none" w:sz="0" w:space="0" w:color="auto"/>
        <w:bottom w:val="none" w:sz="0" w:space="0" w:color="auto"/>
        <w:right w:val="none" w:sz="0" w:space="0" w:color="auto"/>
      </w:divBdr>
    </w:div>
    <w:div w:id="1246914067">
      <w:bodyDiv w:val="1"/>
      <w:marLeft w:val="0"/>
      <w:marRight w:val="0"/>
      <w:marTop w:val="0"/>
      <w:marBottom w:val="0"/>
      <w:divBdr>
        <w:top w:val="none" w:sz="0" w:space="0" w:color="auto"/>
        <w:left w:val="none" w:sz="0" w:space="0" w:color="auto"/>
        <w:bottom w:val="none" w:sz="0" w:space="0" w:color="auto"/>
        <w:right w:val="none" w:sz="0" w:space="0" w:color="auto"/>
      </w:divBdr>
    </w:div>
    <w:div w:id="1257784478">
      <w:bodyDiv w:val="1"/>
      <w:marLeft w:val="0"/>
      <w:marRight w:val="0"/>
      <w:marTop w:val="0"/>
      <w:marBottom w:val="0"/>
      <w:divBdr>
        <w:top w:val="none" w:sz="0" w:space="0" w:color="auto"/>
        <w:left w:val="none" w:sz="0" w:space="0" w:color="auto"/>
        <w:bottom w:val="none" w:sz="0" w:space="0" w:color="auto"/>
        <w:right w:val="none" w:sz="0" w:space="0" w:color="auto"/>
      </w:divBdr>
    </w:div>
    <w:div w:id="1259220564">
      <w:bodyDiv w:val="1"/>
      <w:marLeft w:val="0"/>
      <w:marRight w:val="0"/>
      <w:marTop w:val="0"/>
      <w:marBottom w:val="0"/>
      <w:divBdr>
        <w:top w:val="none" w:sz="0" w:space="0" w:color="auto"/>
        <w:left w:val="none" w:sz="0" w:space="0" w:color="auto"/>
        <w:bottom w:val="none" w:sz="0" w:space="0" w:color="auto"/>
        <w:right w:val="none" w:sz="0" w:space="0" w:color="auto"/>
      </w:divBdr>
    </w:div>
    <w:div w:id="1271888781">
      <w:bodyDiv w:val="1"/>
      <w:marLeft w:val="0"/>
      <w:marRight w:val="0"/>
      <w:marTop w:val="0"/>
      <w:marBottom w:val="0"/>
      <w:divBdr>
        <w:top w:val="none" w:sz="0" w:space="0" w:color="auto"/>
        <w:left w:val="none" w:sz="0" w:space="0" w:color="auto"/>
        <w:bottom w:val="none" w:sz="0" w:space="0" w:color="auto"/>
        <w:right w:val="none" w:sz="0" w:space="0" w:color="auto"/>
      </w:divBdr>
    </w:div>
    <w:div w:id="1291473033">
      <w:bodyDiv w:val="1"/>
      <w:marLeft w:val="0"/>
      <w:marRight w:val="0"/>
      <w:marTop w:val="0"/>
      <w:marBottom w:val="0"/>
      <w:divBdr>
        <w:top w:val="none" w:sz="0" w:space="0" w:color="auto"/>
        <w:left w:val="none" w:sz="0" w:space="0" w:color="auto"/>
        <w:bottom w:val="none" w:sz="0" w:space="0" w:color="auto"/>
        <w:right w:val="none" w:sz="0" w:space="0" w:color="auto"/>
      </w:divBdr>
    </w:div>
    <w:div w:id="1303585393">
      <w:bodyDiv w:val="1"/>
      <w:marLeft w:val="0"/>
      <w:marRight w:val="0"/>
      <w:marTop w:val="0"/>
      <w:marBottom w:val="0"/>
      <w:divBdr>
        <w:top w:val="none" w:sz="0" w:space="0" w:color="auto"/>
        <w:left w:val="none" w:sz="0" w:space="0" w:color="auto"/>
        <w:bottom w:val="none" w:sz="0" w:space="0" w:color="auto"/>
        <w:right w:val="none" w:sz="0" w:space="0" w:color="auto"/>
      </w:divBdr>
    </w:div>
    <w:div w:id="1307508743">
      <w:bodyDiv w:val="1"/>
      <w:marLeft w:val="0"/>
      <w:marRight w:val="0"/>
      <w:marTop w:val="0"/>
      <w:marBottom w:val="0"/>
      <w:divBdr>
        <w:top w:val="none" w:sz="0" w:space="0" w:color="auto"/>
        <w:left w:val="none" w:sz="0" w:space="0" w:color="auto"/>
        <w:bottom w:val="none" w:sz="0" w:space="0" w:color="auto"/>
        <w:right w:val="none" w:sz="0" w:space="0" w:color="auto"/>
      </w:divBdr>
    </w:div>
    <w:div w:id="1319457285">
      <w:bodyDiv w:val="1"/>
      <w:marLeft w:val="0"/>
      <w:marRight w:val="0"/>
      <w:marTop w:val="0"/>
      <w:marBottom w:val="0"/>
      <w:divBdr>
        <w:top w:val="none" w:sz="0" w:space="0" w:color="auto"/>
        <w:left w:val="none" w:sz="0" w:space="0" w:color="auto"/>
        <w:bottom w:val="none" w:sz="0" w:space="0" w:color="auto"/>
        <w:right w:val="none" w:sz="0" w:space="0" w:color="auto"/>
      </w:divBdr>
    </w:div>
    <w:div w:id="1329483384">
      <w:bodyDiv w:val="1"/>
      <w:marLeft w:val="0"/>
      <w:marRight w:val="0"/>
      <w:marTop w:val="0"/>
      <w:marBottom w:val="0"/>
      <w:divBdr>
        <w:top w:val="none" w:sz="0" w:space="0" w:color="auto"/>
        <w:left w:val="none" w:sz="0" w:space="0" w:color="auto"/>
        <w:bottom w:val="none" w:sz="0" w:space="0" w:color="auto"/>
        <w:right w:val="none" w:sz="0" w:space="0" w:color="auto"/>
      </w:divBdr>
    </w:div>
    <w:div w:id="1336035529">
      <w:bodyDiv w:val="1"/>
      <w:marLeft w:val="0"/>
      <w:marRight w:val="0"/>
      <w:marTop w:val="0"/>
      <w:marBottom w:val="0"/>
      <w:divBdr>
        <w:top w:val="none" w:sz="0" w:space="0" w:color="auto"/>
        <w:left w:val="none" w:sz="0" w:space="0" w:color="auto"/>
        <w:bottom w:val="none" w:sz="0" w:space="0" w:color="auto"/>
        <w:right w:val="none" w:sz="0" w:space="0" w:color="auto"/>
      </w:divBdr>
    </w:div>
    <w:div w:id="1352221106">
      <w:bodyDiv w:val="1"/>
      <w:marLeft w:val="0"/>
      <w:marRight w:val="0"/>
      <w:marTop w:val="0"/>
      <w:marBottom w:val="0"/>
      <w:divBdr>
        <w:top w:val="none" w:sz="0" w:space="0" w:color="auto"/>
        <w:left w:val="none" w:sz="0" w:space="0" w:color="auto"/>
        <w:bottom w:val="none" w:sz="0" w:space="0" w:color="auto"/>
        <w:right w:val="none" w:sz="0" w:space="0" w:color="auto"/>
      </w:divBdr>
    </w:div>
    <w:div w:id="1352493048">
      <w:bodyDiv w:val="1"/>
      <w:marLeft w:val="0"/>
      <w:marRight w:val="0"/>
      <w:marTop w:val="0"/>
      <w:marBottom w:val="0"/>
      <w:divBdr>
        <w:top w:val="none" w:sz="0" w:space="0" w:color="auto"/>
        <w:left w:val="none" w:sz="0" w:space="0" w:color="auto"/>
        <w:bottom w:val="none" w:sz="0" w:space="0" w:color="auto"/>
        <w:right w:val="none" w:sz="0" w:space="0" w:color="auto"/>
      </w:divBdr>
    </w:div>
    <w:div w:id="1367371463">
      <w:bodyDiv w:val="1"/>
      <w:marLeft w:val="0"/>
      <w:marRight w:val="0"/>
      <w:marTop w:val="0"/>
      <w:marBottom w:val="0"/>
      <w:divBdr>
        <w:top w:val="none" w:sz="0" w:space="0" w:color="auto"/>
        <w:left w:val="none" w:sz="0" w:space="0" w:color="auto"/>
        <w:bottom w:val="none" w:sz="0" w:space="0" w:color="auto"/>
        <w:right w:val="none" w:sz="0" w:space="0" w:color="auto"/>
      </w:divBdr>
    </w:div>
    <w:div w:id="1386834600">
      <w:bodyDiv w:val="1"/>
      <w:marLeft w:val="0"/>
      <w:marRight w:val="0"/>
      <w:marTop w:val="0"/>
      <w:marBottom w:val="0"/>
      <w:divBdr>
        <w:top w:val="none" w:sz="0" w:space="0" w:color="auto"/>
        <w:left w:val="none" w:sz="0" w:space="0" w:color="auto"/>
        <w:bottom w:val="none" w:sz="0" w:space="0" w:color="auto"/>
        <w:right w:val="none" w:sz="0" w:space="0" w:color="auto"/>
      </w:divBdr>
    </w:div>
    <w:div w:id="1393116041">
      <w:bodyDiv w:val="1"/>
      <w:marLeft w:val="0"/>
      <w:marRight w:val="0"/>
      <w:marTop w:val="0"/>
      <w:marBottom w:val="0"/>
      <w:divBdr>
        <w:top w:val="none" w:sz="0" w:space="0" w:color="auto"/>
        <w:left w:val="none" w:sz="0" w:space="0" w:color="auto"/>
        <w:bottom w:val="none" w:sz="0" w:space="0" w:color="auto"/>
        <w:right w:val="none" w:sz="0" w:space="0" w:color="auto"/>
      </w:divBdr>
    </w:div>
    <w:div w:id="1434470188">
      <w:bodyDiv w:val="1"/>
      <w:marLeft w:val="0"/>
      <w:marRight w:val="0"/>
      <w:marTop w:val="0"/>
      <w:marBottom w:val="0"/>
      <w:divBdr>
        <w:top w:val="none" w:sz="0" w:space="0" w:color="auto"/>
        <w:left w:val="none" w:sz="0" w:space="0" w:color="auto"/>
        <w:bottom w:val="none" w:sz="0" w:space="0" w:color="auto"/>
        <w:right w:val="none" w:sz="0" w:space="0" w:color="auto"/>
      </w:divBdr>
    </w:div>
    <w:div w:id="1466312691">
      <w:bodyDiv w:val="1"/>
      <w:marLeft w:val="0"/>
      <w:marRight w:val="0"/>
      <w:marTop w:val="0"/>
      <w:marBottom w:val="0"/>
      <w:divBdr>
        <w:top w:val="none" w:sz="0" w:space="0" w:color="auto"/>
        <w:left w:val="none" w:sz="0" w:space="0" w:color="auto"/>
        <w:bottom w:val="none" w:sz="0" w:space="0" w:color="auto"/>
        <w:right w:val="none" w:sz="0" w:space="0" w:color="auto"/>
      </w:divBdr>
    </w:div>
    <w:div w:id="1506283547">
      <w:bodyDiv w:val="1"/>
      <w:marLeft w:val="0"/>
      <w:marRight w:val="0"/>
      <w:marTop w:val="0"/>
      <w:marBottom w:val="0"/>
      <w:divBdr>
        <w:top w:val="none" w:sz="0" w:space="0" w:color="auto"/>
        <w:left w:val="none" w:sz="0" w:space="0" w:color="auto"/>
        <w:bottom w:val="none" w:sz="0" w:space="0" w:color="auto"/>
        <w:right w:val="none" w:sz="0" w:space="0" w:color="auto"/>
      </w:divBdr>
    </w:div>
    <w:div w:id="1533226691">
      <w:bodyDiv w:val="1"/>
      <w:marLeft w:val="0"/>
      <w:marRight w:val="0"/>
      <w:marTop w:val="0"/>
      <w:marBottom w:val="0"/>
      <w:divBdr>
        <w:top w:val="none" w:sz="0" w:space="0" w:color="auto"/>
        <w:left w:val="none" w:sz="0" w:space="0" w:color="auto"/>
        <w:bottom w:val="none" w:sz="0" w:space="0" w:color="auto"/>
        <w:right w:val="none" w:sz="0" w:space="0" w:color="auto"/>
      </w:divBdr>
    </w:div>
    <w:div w:id="1538811674">
      <w:bodyDiv w:val="1"/>
      <w:marLeft w:val="0"/>
      <w:marRight w:val="0"/>
      <w:marTop w:val="0"/>
      <w:marBottom w:val="0"/>
      <w:divBdr>
        <w:top w:val="none" w:sz="0" w:space="0" w:color="auto"/>
        <w:left w:val="none" w:sz="0" w:space="0" w:color="auto"/>
        <w:bottom w:val="none" w:sz="0" w:space="0" w:color="auto"/>
        <w:right w:val="none" w:sz="0" w:space="0" w:color="auto"/>
      </w:divBdr>
    </w:div>
    <w:div w:id="1560631952">
      <w:bodyDiv w:val="1"/>
      <w:marLeft w:val="0"/>
      <w:marRight w:val="0"/>
      <w:marTop w:val="0"/>
      <w:marBottom w:val="0"/>
      <w:divBdr>
        <w:top w:val="none" w:sz="0" w:space="0" w:color="auto"/>
        <w:left w:val="none" w:sz="0" w:space="0" w:color="auto"/>
        <w:bottom w:val="none" w:sz="0" w:space="0" w:color="auto"/>
        <w:right w:val="none" w:sz="0" w:space="0" w:color="auto"/>
      </w:divBdr>
    </w:div>
    <w:div w:id="1582178712">
      <w:bodyDiv w:val="1"/>
      <w:marLeft w:val="0"/>
      <w:marRight w:val="0"/>
      <w:marTop w:val="0"/>
      <w:marBottom w:val="0"/>
      <w:divBdr>
        <w:top w:val="none" w:sz="0" w:space="0" w:color="auto"/>
        <w:left w:val="none" w:sz="0" w:space="0" w:color="auto"/>
        <w:bottom w:val="none" w:sz="0" w:space="0" w:color="auto"/>
        <w:right w:val="none" w:sz="0" w:space="0" w:color="auto"/>
      </w:divBdr>
    </w:div>
    <w:div w:id="1582332813">
      <w:bodyDiv w:val="1"/>
      <w:marLeft w:val="0"/>
      <w:marRight w:val="0"/>
      <w:marTop w:val="0"/>
      <w:marBottom w:val="0"/>
      <w:divBdr>
        <w:top w:val="none" w:sz="0" w:space="0" w:color="auto"/>
        <w:left w:val="none" w:sz="0" w:space="0" w:color="auto"/>
        <w:bottom w:val="none" w:sz="0" w:space="0" w:color="auto"/>
        <w:right w:val="none" w:sz="0" w:space="0" w:color="auto"/>
      </w:divBdr>
    </w:div>
    <w:div w:id="1613511419">
      <w:bodyDiv w:val="1"/>
      <w:marLeft w:val="0"/>
      <w:marRight w:val="0"/>
      <w:marTop w:val="0"/>
      <w:marBottom w:val="0"/>
      <w:divBdr>
        <w:top w:val="none" w:sz="0" w:space="0" w:color="auto"/>
        <w:left w:val="none" w:sz="0" w:space="0" w:color="auto"/>
        <w:bottom w:val="none" w:sz="0" w:space="0" w:color="auto"/>
        <w:right w:val="none" w:sz="0" w:space="0" w:color="auto"/>
      </w:divBdr>
    </w:div>
    <w:div w:id="1650866585">
      <w:bodyDiv w:val="1"/>
      <w:marLeft w:val="0"/>
      <w:marRight w:val="0"/>
      <w:marTop w:val="0"/>
      <w:marBottom w:val="0"/>
      <w:divBdr>
        <w:top w:val="none" w:sz="0" w:space="0" w:color="auto"/>
        <w:left w:val="none" w:sz="0" w:space="0" w:color="auto"/>
        <w:bottom w:val="none" w:sz="0" w:space="0" w:color="auto"/>
        <w:right w:val="none" w:sz="0" w:space="0" w:color="auto"/>
      </w:divBdr>
    </w:div>
    <w:div w:id="1673026832">
      <w:bodyDiv w:val="1"/>
      <w:marLeft w:val="0"/>
      <w:marRight w:val="0"/>
      <w:marTop w:val="0"/>
      <w:marBottom w:val="0"/>
      <w:divBdr>
        <w:top w:val="none" w:sz="0" w:space="0" w:color="auto"/>
        <w:left w:val="none" w:sz="0" w:space="0" w:color="auto"/>
        <w:bottom w:val="none" w:sz="0" w:space="0" w:color="auto"/>
        <w:right w:val="none" w:sz="0" w:space="0" w:color="auto"/>
      </w:divBdr>
    </w:div>
    <w:div w:id="1692798295">
      <w:bodyDiv w:val="1"/>
      <w:marLeft w:val="0"/>
      <w:marRight w:val="0"/>
      <w:marTop w:val="0"/>
      <w:marBottom w:val="0"/>
      <w:divBdr>
        <w:top w:val="none" w:sz="0" w:space="0" w:color="auto"/>
        <w:left w:val="none" w:sz="0" w:space="0" w:color="auto"/>
        <w:bottom w:val="none" w:sz="0" w:space="0" w:color="auto"/>
        <w:right w:val="none" w:sz="0" w:space="0" w:color="auto"/>
      </w:divBdr>
    </w:div>
    <w:div w:id="1710568642">
      <w:bodyDiv w:val="1"/>
      <w:marLeft w:val="0"/>
      <w:marRight w:val="0"/>
      <w:marTop w:val="0"/>
      <w:marBottom w:val="0"/>
      <w:divBdr>
        <w:top w:val="none" w:sz="0" w:space="0" w:color="auto"/>
        <w:left w:val="none" w:sz="0" w:space="0" w:color="auto"/>
        <w:bottom w:val="none" w:sz="0" w:space="0" w:color="auto"/>
        <w:right w:val="none" w:sz="0" w:space="0" w:color="auto"/>
      </w:divBdr>
    </w:div>
    <w:div w:id="1710646580">
      <w:bodyDiv w:val="1"/>
      <w:marLeft w:val="0"/>
      <w:marRight w:val="0"/>
      <w:marTop w:val="0"/>
      <w:marBottom w:val="0"/>
      <w:divBdr>
        <w:top w:val="none" w:sz="0" w:space="0" w:color="auto"/>
        <w:left w:val="none" w:sz="0" w:space="0" w:color="auto"/>
        <w:bottom w:val="none" w:sz="0" w:space="0" w:color="auto"/>
        <w:right w:val="none" w:sz="0" w:space="0" w:color="auto"/>
      </w:divBdr>
    </w:div>
    <w:div w:id="1714960634">
      <w:bodyDiv w:val="1"/>
      <w:marLeft w:val="0"/>
      <w:marRight w:val="0"/>
      <w:marTop w:val="0"/>
      <w:marBottom w:val="0"/>
      <w:divBdr>
        <w:top w:val="none" w:sz="0" w:space="0" w:color="auto"/>
        <w:left w:val="none" w:sz="0" w:space="0" w:color="auto"/>
        <w:bottom w:val="none" w:sz="0" w:space="0" w:color="auto"/>
        <w:right w:val="none" w:sz="0" w:space="0" w:color="auto"/>
      </w:divBdr>
    </w:div>
    <w:div w:id="1720206513">
      <w:bodyDiv w:val="1"/>
      <w:marLeft w:val="0"/>
      <w:marRight w:val="0"/>
      <w:marTop w:val="0"/>
      <w:marBottom w:val="0"/>
      <w:divBdr>
        <w:top w:val="none" w:sz="0" w:space="0" w:color="auto"/>
        <w:left w:val="none" w:sz="0" w:space="0" w:color="auto"/>
        <w:bottom w:val="none" w:sz="0" w:space="0" w:color="auto"/>
        <w:right w:val="none" w:sz="0" w:space="0" w:color="auto"/>
      </w:divBdr>
    </w:div>
    <w:div w:id="1731076202">
      <w:bodyDiv w:val="1"/>
      <w:marLeft w:val="0"/>
      <w:marRight w:val="0"/>
      <w:marTop w:val="0"/>
      <w:marBottom w:val="0"/>
      <w:divBdr>
        <w:top w:val="none" w:sz="0" w:space="0" w:color="auto"/>
        <w:left w:val="none" w:sz="0" w:space="0" w:color="auto"/>
        <w:bottom w:val="none" w:sz="0" w:space="0" w:color="auto"/>
        <w:right w:val="none" w:sz="0" w:space="0" w:color="auto"/>
      </w:divBdr>
    </w:div>
    <w:div w:id="1765999398">
      <w:bodyDiv w:val="1"/>
      <w:marLeft w:val="0"/>
      <w:marRight w:val="0"/>
      <w:marTop w:val="0"/>
      <w:marBottom w:val="0"/>
      <w:divBdr>
        <w:top w:val="none" w:sz="0" w:space="0" w:color="auto"/>
        <w:left w:val="none" w:sz="0" w:space="0" w:color="auto"/>
        <w:bottom w:val="none" w:sz="0" w:space="0" w:color="auto"/>
        <w:right w:val="none" w:sz="0" w:space="0" w:color="auto"/>
      </w:divBdr>
    </w:div>
    <w:div w:id="1795294148">
      <w:bodyDiv w:val="1"/>
      <w:marLeft w:val="0"/>
      <w:marRight w:val="0"/>
      <w:marTop w:val="0"/>
      <w:marBottom w:val="0"/>
      <w:divBdr>
        <w:top w:val="none" w:sz="0" w:space="0" w:color="auto"/>
        <w:left w:val="none" w:sz="0" w:space="0" w:color="auto"/>
        <w:bottom w:val="none" w:sz="0" w:space="0" w:color="auto"/>
        <w:right w:val="none" w:sz="0" w:space="0" w:color="auto"/>
      </w:divBdr>
    </w:div>
    <w:div w:id="1807963031">
      <w:bodyDiv w:val="1"/>
      <w:marLeft w:val="0"/>
      <w:marRight w:val="0"/>
      <w:marTop w:val="0"/>
      <w:marBottom w:val="0"/>
      <w:divBdr>
        <w:top w:val="none" w:sz="0" w:space="0" w:color="auto"/>
        <w:left w:val="none" w:sz="0" w:space="0" w:color="auto"/>
        <w:bottom w:val="none" w:sz="0" w:space="0" w:color="auto"/>
        <w:right w:val="none" w:sz="0" w:space="0" w:color="auto"/>
      </w:divBdr>
    </w:div>
    <w:div w:id="1827473568">
      <w:bodyDiv w:val="1"/>
      <w:marLeft w:val="0"/>
      <w:marRight w:val="0"/>
      <w:marTop w:val="0"/>
      <w:marBottom w:val="0"/>
      <w:divBdr>
        <w:top w:val="none" w:sz="0" w:space="0" w:color="auto"/>
        <w:left w:val="none" w:sz="0" w:space="0" w:color="auto"/>
        <w:bottom w:val="none" w:sz="0" w:space="0" w:color="auto"/>
        <w:right w:val="none" w:sz="0" w:space="0" w:color="auto"/>
      </w:divBdr>
    </w:div>
    <w:div w:id="1854105027">
      <w:bodyDiv w:val="1"/>
      <w:marLeft w:val="0"/>
      <w:marRight w:val="0"/>
      <w:marTop w:val="0"/>
      <w:marBottom w:val="0"/>
      <w:divBdr>
        <w:top w:val="none" w:sz="0" w:space="0" w:color="auto"/>
        <w:left w:val="none" w:sz="0" w:space="0" w:color="auto"/>
        <w:bottom w:val="none" w:sz="0" w:space="0" w:color="auto"/>
        <w:right w:val="none" w:sz="0" w:space="0" w:color="auto"/>
      </w:divBdr>
    </w:div>
    <w:div w:id="1855537759">
      <w:bodyDiv w:val="1"/>
      <w:marLeft w:val="0"/>
      <w:marRight w:val="0"/>
      <w:marTop w:val="0"/>
      <w:marBottom w:val="0"/>
      <w:divBdr>
        <w:top w:val="none" w:sz="0" w:space="0" w:color="auto"/>
        <w:left w:val="none" w:sz="0" w:space="0" w:color="auto"/>
        <w:bottom w:val="none" w:sz="0" w:space="0" w:color="auto"/>
        <w:right w:val="none" w:sz="0" w:space="0" w:color="auto"/>
      </w:divBdr>
    </w:div>
    <w:div w:id="1857764657">
      <w:bodyDiv w:val="1"/>
      <w:marLeft w:val="0"/>
      <w:marRight w:val="0"/>
      <w:marTop w:val="0"/>
      <w:marBottom w:val="0"/>
      <w:divBdr>
        <w:top w:val="none" w:sz="0" w:space="0" w:color="auto"/>
        <w:left w:val="none" w:sz="0" w:space="0" w:color="auto"/>
        <w:bottom w:val="none" w:sz="0" w:space="0" w:color="auto"/>
        <w:right w:val="none" w:sz="0" w:space="0" w:color="auto"/>
      </w:divBdr>
    </w:div>
    <w:div w:id="1864198353">
      <w:bodyDiv w:val="1"/>
      <w:marLeft w:val="0"/>
      <w:marRight w:val="0"/>
      <w:marTop w:val="0"/>
      <w:marBottom w:val="0"/>
      <w:divBdr>
        <w:top w:val="none" w:sz="0" w:space="0" w:color="auto"/>
        <w:left w:val="none" w:sz="0" w:space="0" w:color="auto"/>
        <w:bottom w:val="none" w:sz="0" w:space="0" w:color="auto"/>
        <w:right w:val="none" w:sz="0" w:space="0" w:color="auto"/>
      </w:divBdr>
    </w:div>
    <w:div w:id="1871065276">
      <w:bodyDiv w:val="1"/>
      <w:marLeft w:val="0"/>
      <w:marRight w:val="0"/>
      <w:marTop w:val="0"/>
      <w:marBottom w:val="0"/>
      <w:divBdr>
        <w:top w:val="none" w:sz="0" w:space="0" w:color="auto"/>
        <w:left w:val="none" w:sz="0" w:space="0" w:color="auto"/>
        <w:bottom w:val="none" w:sz="0" w:space="0" w:color="auto"/>
        <w:right w:val="none" w:sz="0" w:space="0" w:color="auto"/>
      </w:divBdr>
    </w:div>
    <w:div w:id="1876695682">
      <w:bodyDiv w:val="1"/>
      <w:marLeft w:val="0"/>
      <w:marRight w:val="0"/>
      <w:marTop w:val="0"/>
      <w:marBottom w:val="0"/>
      <w:divBdr>
        <w:top w:val="none" w:sz="0" w:space="0" w:color="auto"/>
        <w:left w:val="none" w:sz="0" w:space="0" w:color="auto"/>
        <w:bottom w:val="none" w:sz="0" w:space="0" w:color="auto"/>
        <w:right w:val="none" w:sz="0" w:space="0" w:color="auto"/>
      </w:divBdr>
    </w:div>
    <w:div w:id="1886332125">
      <w:bodyDiv w:val="1"/>
      <w:marLeft w:val="0"/>
      <w:marRight w:val="0"/>
      <w:marTop w:val="0"/>
      <w:marBottom w:val="0"/>
      <w:divBdr>
        <w:top w:val="none" w:sz="0" w:space="0" w:color="auto"/>
        <w:left w:val="none" w:sz="0" w:space="0" w:color="auto"/>
        <w:bottom w:val="none" w:sz="0" w:space="0" w:color="auto"/>
        <w:right w:val="none" w:sz="0" w:space="0" w:color="auto"/>
      </w:divBdr>
    </w:div>
    <w:div w:id="1909222750">
      <w:bodyDiv w:val="1"/>
      <w:marLeft w:val="0"/>
      <w:marRight w:val="0"/>
      <w:marTop w:val="0"/>
      <w:marBottom w:val="0"/>
      <w:divBdr>
        <w:top w:val="none" w:sz="0" w:space="0" w:color="auto"/>
        <w:left w:val="none" w:sz="0" w:space="0" w:color="auto"/>
        <w:bottom w:val="none" w:sz="0" w:space="0" w:color="auto"/>
        <w:right w:val="none" w:sz="0" w:space="0" w:color="auto"/>
      </w:divBdr>
    </w:div>
    <w:div w:id="1920021029">
      <w:bodyDiv w:val="1"/>
      <w:marLeft w:val="0"/>
      <w:marRight w:val="0"/>
      <w:marTop w:val="0"/>
      <w:marBottom w:val="0"/>
      <w:divBdr>
        <w:top w:val="none" w:sz="0" w:space="0" w:color="auto"/>
        <w:left w:val="none" w:sz="0" w:space="0" w:color="auto"/>
        <w:bottom w:val="none" w:sz="0" w:space="0" w:color="auto"/>
        <w:right w:val="none" w:sz="0" w:space="0" w:color="auto"/>
      </w:divBdr>
    </w:div>
    <w:div w:id="1924874002">
      <w:bodyDiv w:val="1"/>
      <w:marLeft w:val="0"/>
      <w:marRight w:val="0"/>
      <w:marTop w:val="0"/>
      <w:marBottom w:val="0"/>
      <w:divBdr>
        <w:top w:val="none" w:sz="0" w:space="0" w:color="auto"/>
        <w:left w:val="none" w:sz="0" w:space="0" w:color="auto"/>
        <w:bottom w:val="none" w:sz="0" w:space="0" w:color="auto"/>
        <w:right w:val="none" w:sz="0" w:space="0" w:color="auto"/>
      </w:divBdr>
    </w:div>
    <w:div w:id="1929726191">
      <w:bodyDiv w:val="1"/>
      <w:marLeft w:val="0"/>
      <w:marRight w:val="0"/>
      <w:marTop w:val="0"/>
      <w:marBottom w:val="0"/>
      <w:divBdr>
        <w:top w:val="none" w:sz="0" w:space="0" w:color="auto"/>
        <w:left w:val="none" w:sz="0" w:space="0" w:color="auto"/>
        <w:bottom w:val="none" w:sz="0" w:space="0" w:color="auto"/>
        <w:right w:val="none" w:sz="0" w:space="0" w:color="auto"/>
      </w:divBdr>
    </w:div>
    <w:div w:id="1948851001">
      <w:bodyDiv w:val="1"/>
      <w:marLeft w:val="0"/>
      <w:marRight w:val="0"/>
      <w:marTop w:val="0"/>
      <w:marBottom w:val="0"/>
      <w:divBdr>
        <w:top w:val="none" w:sz="0" w:space="0" w:color="auto"/>
        <w:left w:val="none" w:sz="0" w:space="0" w:color="auto"/>
        <w:bottom w:val="none" w:sz="0" w:space="0" w:color="auto"/>
        <w:right w:val="none" w:sz="0" w:space="0" w:color="auto"/>
      </w:divBdr>
    </w:div>
    <w:div w:id="1975133452">
      <w:bodyDiv w:val="1"/>
      <w:marLeft w:val="0"/>
      <w:marRight w:val="0"/>
      <w:marTop w:val="0"/>
      <w:marBottom w:val="0"/>
      <w:divBdr>
        <w:top w:val="none" w:sz="0" w:space="0" w:color="auto"/>
        <w:left w:val="none" w:sz="0" w:space="0" w:color="auto"/>
        <w:bottom w:val="none" w:sz="0" w:space="0" w:color="auto"/>
        <w:right w:val="none" w:sz="0" w:space="0" w:color="auto"/>
      </w:divBdr>
    </w:div>
    <w:div w:id="1992708938">
      <w:bodyDiv w:val="1"/>
      <w:marLeft w:val="0"/>
      <w:marRight w:val="0"/>
      <w:marTop w:val="0"/>
      <w:marBottom w:val="0"/>
      <w:divBdr>
        <w:top w:val="none" w:sz="0" w:space="0" w:color="auto"/>
        <w:left w:val="none" w:sz="0" w:space="0" w:color="auto"/>
        <w:bottom w:val="none" w:sz="0" w:space="0" w:color="auto"/>
        <w:right w:val="none" w:sz="0" w:space="0" w:color="auto"/>
      </w:divBdr>
    </w:div>
    <w:div w:id="1995261285">
      <w:bodyDiv w:val="1"/>
      <w:marLeft w:val="0"/>
      <w:marRight w:val="0"/>
      <w:marTop w:val="0"/>
      <w:marBottom w:val="0"/>
      <w:divBdr>
        <w:top w:val="none" w:sz="0" w:space="0" w:color="auto"/>
        <w:left w:val="none" w:sz="0" w:space="0" w:color="auto"/>
        <w:bottom w:val="none" w:sz="0" w:space="0" w:color="auto"/>
        <w:right w:val="none" w:sz="0" w:space="0" w:color="auto"/>
      </w:divBdr>
    </w:div>
    <w:div w:id="1996294791">
      <w:bodyDiv w:val="1"/>
      <w:marLeft w:val="0"/>
      <w:marRight w:val="0"/>
      <w:marTop w:val="0"/>
      <w:marBottom w:val="0"/>
      <w:divBdr>
        <w:top w:val="none" w:sz="0" w:space="0" w:color="auto"/>
        <w:left w:val="none" w:sz="0" w:space="0" w:color="auto"/>
        <w:bottom w:val="none" w:sz="0" w:space="0" w:color="auto"/>
        <w:right w:val="none" w:sz="0" w:space="0" w:color="auto"/>
      </w:divBdr>
    </w:div>
    <w:div w:id="2021152937">
      <w:bodyDiv w:val="1"/>
      <w:marLeft w:val="0"/>
      <w:marRight w:val="0"/>
      <w:marTop w:val="0"/>
      <w:marBottom w:val="0"/>
      <w:divBdr>
        <w:top w:val="none" w:sz="0" w:space="0" w:color="auto"/>
        <w:left w:val="none" w:sz="0" w:space="0" w:color="auto"/>
        <w:bottom w:val="none" w:sz="0" w:space="0" w:color="auto"/>
        <w:right w:val="none" w:sz="0" w:space="0" w:color="auto"/>
      </w:divBdr>
    </w:div>
    <w:div w:id="2023818359">
      <w:bodyDiv w:val="1"/>
      <w:marLeft w:val="0"/>
      <w:marRight w:val="0"/>
      <w:marTop w:val="0"/>
      <w:marBottom w:val="0"/>
      <w:divBdr>
        <w:top w:val="none" w:sz="0" w:space="0" w:color="auto"/>
        <w:left w:val="none" w:sz="0" w:space="0" w:color="auto"/>
        <w:bottom w:val="none" w:sz="0" w:space="0" w:color="auto"/>
        <w:right w:val="none" w:sz="0" w:space="0" w:color="auto"/>
      </w:divBdr>
    </w:div>
    <w:div w:id="2026394045">
      <w:bodyDiv w:val="1"/>
      <w:marLeft w:val="0"/>
      <w:marRight w:val="0"/>
      <w:marTop w:val="0"/>
      <w:marBottom w:val="0"/>
      <w:divBdr>
        <w:top w:val="none" w:sz="0" w:space="0" w:color="auto"/>
        <w:left w:val="none" w:sz="0" w:space="0" w:color="auto"/>
        <w:bottom w:val="none" w:sz="0" w:space="0" w:color="auto"/>
        <w:right w:val="none" w:sz="0" w:space="0" w:color="auto"/>
      </w:divBdr>
    </w:div>
    <w:div w:id="2037073155">
      <w:bodyDiv w:val="1"/>
      <w:marLeft w:val="0"/>
      <w:marRight w:val="0"/>
      <w:marTop w:val="0"/>
      <w:marBottom w:val="0"/>
      <w:divBdr>
        <w:top w:val="none" w:sz="0" w:space="0" w:color="auto"/>
        <w:left w:val="none" w:sz="0" w:space="0" w:color="auto"/>
        <w:bottom w:val="none" w:sz="0" w:space="0" w:color="auto"/>
        <w:right w:val="none" w:sz="0" w:space="0" w:color="auto"/>
      </w:divBdr>
    </w:div>
    <w:div w:id="2063945383">
      <w:bodyDiv w:val="1"/>
      <w:marLeft w:val="0"/>
      <w:marRight w:val="0"/>
      <w:marTop w:val="0"/>
      <w:marBottom w:val="0"/>
      <w:divBdr>
        <w:top w:val="none" w:sz="0" w:space="0" w:color="auto"/>
        <w:left w:val="none" w:sz="0" w:space="0" w:color="auto"/>
        <w:bottom w:val="none" w:sz="0" w:space="0" w:color="auto"/>
        <w:right w:val="none" w:sz="0" w:space="0" w:color="auto"/>
      </w:divBdr>
    </w:div>
    <w:div w:id="2071003798">
      <w:bodyDiv w:val="1"/>
      <w:marLeft w:val="0"/>
      <w:marRight w:val="0"/>
      <w:marTop w:val="0"/>
      <w:marBottom w:val="0"/>
      <w:divBdr>
        <w:top w:val="none" w:sz="0" w:space="0" w:color="auto"/>
        <w:left w:val="none" w:sz="0" w:space="0" w:color="auto"/>
        <w:bottom w:val="none" w:sz="0" w:space="0" w:color="auto"/>
        <w:right w:val="none" w:sz="0" w:space="0" w:color="auto"/>
      </w:divBdr>
    </w:div>
    <w:div w:id="2112043989">
      <w:bodyDiv w:val="1"/>
      <w:marLeft w:val="0"/>
      <w:marRight w:val="0"/>
      <w:marTop w:val="0"/>
      <w:marBottom w:val="0"/>
      <w:divBdr>
        <w:top w:val="none" w:sz="0" w:space="0" w:color="auto"/>
        <w:left w:val="none" w:sz="0" w:space="0" w:color="auto"/>
        <w:bottom w:val="none" w:sz="0" w:space="0" w:color="auto"/>
        <w:right w:val="none" w:sz="0" w:space="0" w:color="auto"/>
      </w:divBdr>
    </w:div>
    <w:div w:id="2119642407">
      <w:bodyDiv w:val="1"/>
      <w:marLeft w:val="0"/>
      <w:marRight w:val="0"/>
      <w:marTop w:val="0"/>
      <w:marBottom w:val="0"/>
      <w:divBdr>
        <w:top w:val="none" w:sz="0" w:space="0" w:color="auto"/>
        <w:left w:val="none" w:sz="0" w:space="0" w:color="auto"/>
        <w:bottom w:val="none" w:sz="0" w:space="0" w:color="auto"/>
        <w:right w:val="none" w:sz="0" w:space="0" w:color="auto"/>
      </w:divBdr>
    </w:div>
    <w:div w:id="2121755635">
      <w:bodyDiv w:val="1"/>
      <w:marLeft w:val="0"/>
      <w:marRight w:val="0"/>
      <w:marTop w:val="0"/>
      <w:marBottom w:val="0"/>
      <w:divBdr>
        <w:top w:val="none" w:sz="0" w:space="0" w:color="auto"/>
        <w:left w:val="none" w:sz="0" w:space="0" w:color="auto"/>
        <w:bottom w:val="none" w:sz="0" w:space="0" w:color="auto"/>
        <w:right w:val="none" w:sz="0" w:space="0" w:color="auto"/>
      </w:divBdr>
    </w:div>
    <w:div w:id="2128573712">
      <w:bodyDiv w:val="1"/>
      <w:marLeft w:val="0"/>
      <w:marRight w:val="0"/>
      <w:marTop w:val="0"/>
      <w:marBottom w:val="0"/>
      <w:divBdr>
        <w:top w:val="none" w:sz="0" w:space="0" w:color="auto"/>
        <w:left w:val="none" w:sz="0" w:space="0" w:color="auto"/>
        <w:bottom w:val="none" w:sz="0" w:space="0" w:color="auto"/>
        <w:right w:val="none" w:sz="0" w:space="0" w:color="auto"/>
      </w:divBdr>
    </w:div>
    <w:div w:id="213012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CEFEEB-9CE9-451F-8781-2D451125E2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9EC59D-1816-4920-85A7-0B8B31022A1D}">
  <ds:schemaRefs>
    <ds:schemaRef ds:uri="http://schemas.microsoft.com/sharepoint/v3/contenttype/forms"/>
  </ds:schemaRefs>
</ds:datastoreItem>
</file>

<file path=customXml/itemProps3.xml><?xml version="1.0" encoding="utf-8"?>
<ds:datastoreItem xmlns:ds="http://schemas.openxmlformats.org/officeDocument/2006/customXml" ds:itemID="{4C8C959A-25AE-4CB9-BC15-E64CF4EF1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5612</Words>
  <Characters>3200</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Bakšienė</dc:creator>
  <cp:keywords/>
  <dc:description/>
  <cp:lastModifiedBy>Neringa Peleckienė</cp:lastModifiedBy>
  <cp:revision>2</cp:revision>
  <cp:lastPrinted>2025-03-20T11:23:00Z</cp:lastPrinted>
  <dcterms:created xsi:type="dcterms:W3CDTF">2025-12-30T08:47:00Z</dcterms:created>
  <dcterms:modified xsi:type="dcterms:W3CDTF">2025-12-30T08:47:00Z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